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93CB60" w14:textId="77777777" w:rsidR="00870DA0" w:rsidRDefault="00870DA0" w:rsidP="00C748CB">
      <w:pPr>
        <w:jc w:val="both"/>
        <w:rPr>
          <w:rFonts w:ascii="Arial" w:hAnsi="Arial" w:cs="Arial"/>
          <w:b/>
          <w:noProof w:val="0"/>
          <w:lang w:val="el-GR"/>
        </w:rPr>
      </w:pPr>
    </w:p>
    <w:p w14:paraId="2E93CB61" w14:textId="77777777" w:rsidR="00D048AD" w:rsidRPr="007B2652" w:rsidRDefault="007B2652" w:rsidP="00D048AD">
      <w:pPr>
        <w:jc w:val="both"/>
        <w:rPr>
          <w:rFonts w:ascii="Arial" w:hAnsi="Arial" w:cs="Arial"/>
          <w:b/>
          <w:noProof w:val="0"/>
          <w:lang w:val="el-GR"/>
        </w:rPr>
      </w:pPr>
      <w:r>
        <w:rPr>
          <w:rFonts w:ascii="Arial" w:hAnsi="Arial" w:cs="Arial"/>
          <w:b/>
          <w:noProof w:val="0"/>
          <w:lang w:val="el-GR"/>
        </w:rPr>
        <w:t>Γενική περιγραφή</w:t>
      </w:r>
    </w:p>
    <w:p w14:paraId="2E93CB62" w14:textId="77777777" w:rsidR="007B2652" w:rsidRDefault="007B2652" w:rsidP="00D048AD">
      <w:pPr>
        <w:jc w:val="both"/>
        <w:rPr>
          <w:rFonts w:ascii="Arial" w:hAnsi="Arial" w:cs="Arial"/>
          <w:lang w:val="el-GR"/>
        </w:rPr>
      </w:pPr>
      <w:r w:rsidRPr="00C748CB">
        <w:rPr>
          <w:rFonts w:ascii="Arial" w:hAnsi="Arial" w:cs="Arial"/>
          <w:lang w:val="el-GR"/>
        </w:rPr>
        <w:t>Υδρόψυκτος ψύκτης παραγωγής ψυχρού νερού</w:t>
      </w:r>
      <w:r w:rsidRPr="0071552E">
        <w:rPr>
          <w:rFonts w:ascii="Arial" w:hAnsi="Arial" w:cs="Arial"/>
          <w:lang w:val="el-GR"/>
        </w:rPr>
        <w:t xml:space="preserve"> </w:t>
      </w:r>
      <w:r>
        <w:rPr>
          <w:rFonts w:ascii="Arial" w:hAnsi="Arial" w:cs="Arial"/>
          <w:lang w:val="el-GR"/>
        </w:rPr>
        <w:t>(30</w:t>
      </w:r>
      <w:r>
        <w:rPr>
          <w:rFonts w:ascii="Arial" w:hAnsi="Arial" w:cs="Arial"/>
          <w:lang w:val="en-US"/>
        </w:rPr>
        <w:t>WG</w:t>
      </w:r>
      <w:r>
        <w:rPr>
          <w:rFonts w:ascii="Arial" w:hAnsi="Arial" w:cs="Arial"/>
          <w:lang w:val="el-GR"/>
        </w:rPr>
        <w:t xml:space="preserve">) </w:t>
      </w:r>
      <w:r>
        <w:rPr>
          <w:rFonts w:ascii="Arial" w:hAnsi="Arial" w:cs="Arial"/>
        </w:rPr>
        <w:t>για εσωτερική τοποθέτηση. Η μονάδα</w:t>
      </w:r>
      <w:r w:rsidR="00D57A53">
        <w:rPr>
          <w:rFonts w:ascii="Arial" w:hAnsi="Arial" w:cs="Arial"/>
        </w:rPr>
        <w:t xml:space="preserve"> </w:t>
      </w:r>
      <w:r w:rsidR="00D57A53">
        <w:rPr>
          <w:rFonts w:ascii="Arial" w:hAnsi="Arial" w:cs="Arial"/>
          <w:lang w:val="el-GR"/>
        </w:rPr>
        <w:t>θα</w:t>
      </w:r>
      <w:r>
        <w:rPr>
          <w:rFonts w:ascii="Arial" w:hAnsi="Arial" w:cs="Arial"/>
        </w:rPr>
        <w:t xml:space="preserve"> </w:t>
      </w:r>
      <w:r w:rsidRPr="0071552E">
        <w:rPr>
          <w:rFonts w:ascii="Arial" w:hAnsi="Arial" w:cs="Arial"/>
        </w:rPr>
        <w:t xml:space="preserve">χρησιμοποιεί οικολογικό ψυκτικό μέσο </w:t>
      </w:r>
      <w:r w:rsidRPr="00124C1A">
        <w:rPr>
          <w:rFonts w:ascii="Arial" w:hAnsi="Arial" w:cs="Arial"/>
          <w:lang w:val="el-GR"/>
        </w:rPr>
        <w:t>R-410a</w:t>
      </w:r>
      <w:r w:rsidRPr="00416848">
        <w:rPr>
          <w:rFonts w:ascii="TimesTenLT-Roman" w:eastAsia="TimesTenLT-Roman" w:cs="TimesTenLT-Roman"/>
          <w:noProof w:val="0"/>
          <w:sz w:val="19"/>
          <w:szCs w:val="19"/>
          <w:lang w:val="el-GR"/>
        </w:rPr>
        <w:t xml:space="preserve"> </w:t>
      </w:r>
      <w:r w:rsidRPr="0071552E">
        <w:rPr>
          <w:rFonts w:ascii="Arial" w:hAnsi="Arial" w:cs="Arial"/>
        </w:rPr>
        <w:t xml:space="preserve">με μηδενική επίδραση στο στρώμα του όζοντος. </w:t>
      </w:r>
      <w:r>
        <w:rPr>
          <w:rFonts w:ascii="Arial" w:hAnsi="Arial" w:cs="Arial"/>
          <w:lang w:val="el-GR"/>
        </w:rPr>
        <w:t>Η</w:t>
      </w:r>
      <w:r w:rsidRPr="0071552E">
        <w:rPr>
          <w:rFonts w:ascii="Arial" w:hAnsi="Arial" w:cs="Arial"/>
        </w:rPr>
        <w:t xml:space="preserve"> μονάδ</w:t>
      </w:r>
      <w:r>
        <w:rPr>
          <w:rFonts w:ascii="Arial" w:hAnsi="Arial" w:cs="Arial"/>
          <w:lang w:val="el-GR"/>
        </w:rPr>
        <w:t>α</w:t>
      </w:r>
      <w:r w:rsidRPr="0071552E">
        <w:rPr>
          <w:rFonts w:ascii="Arial" w:hAnsi="Arial" w:cs="Arial"/>
        </w:rPr>
        <w:t xml:space="preserve"> </w:t>
      </w:r>
      <w:r>
        <w:rPr>
          <w:rFonts w:ascii="Arial" w:hAnsi="Arial" w:cs="Arial"/>
          <w:lang w:val="el-GR"/>
        </w:rPr>
        <w:t xml:space="preserve">θα </w:t>
      </w:r>
      <w:r>
        <w:rPr>
          <w:rFonts w:ascii="Arial" w:hAnsi="Arial" w:cs="Arial"/>
        </w:rPr>
        <w:t>είναι εξοπλισμέν</w:t>
      </w:r>
      <w:r>
        <w:rPr>
          <w:rFonts w:ascii="Arial" w:hAnsi="Arial" w:cs="Arial"/>
          <w:lang w:val="el-GR"/>
        </w:rPr>
        <w:t>η</w:t>
      </w:r>
      <w:r w:rsidRPr="0071552E">
        <w:rPr>
          <w:rFonts w:ascii="Arial" w:hAnsi="Arial" w:cs="Arial"/>
        </w:rPr>
        <w:t xml:space="preserve"> με περιστροφικούς συμπιεστές τύπου </w:t>
      </w:r>
      <w:r w:rsidRPr="0071552E">
        <w:rPr>
          <w:rFonts w:ascii="Arial" w:hAnsi="Arial" w:cs="Arial"/>
          <w:lang w:val="el-GR"/>
        </w:rPr>
        <w:t>scroll</w:t>
      </w:r>
      <w:r w:rsidRPr="0071552E">
        <w:rPr>
          <w:rFonts w:ascii="Arial" w:hAnsi="Arial" w:cs="Arial"/>
        </w:rPr>
        <w:t xml:space="preserve"> και </w:t>
      </w:r>
      <w:r>
        <w:rPr>
          <w:rFonts w:ascii="Arial" w:hAnsi="Arial" w:cs="Arial"/>
          <w:lang w:val="el-GR"/>
        </w:rPr>
        <w:t xml:space="preserve">θα </w:t>
      </w:r>
      <w:r w:rsidRPr="0071552E">
        <w:rPr>
          <w:rFonts w:ascii="Arial" w:hAnsi="Arial" w:cs="Arial"/>
        </w:rPr>
        <w:t>έχ</w:t>
      </w:r>
      <w:r>
        <w:rPr>
          <w:rFonts w:ascii="Arial" w:hAnsi="Arial" w:cs="Arial"/>
          <w:lang w:val="el-GR"/>
        </w:rPr>
        <w:t>ει</w:t>
      </w:r>
      <w:r w:rsidRPr="0071552E">
        <w:rPr>
          <w:rFonts w:ascii="Arial" w:hAnsi="Arial" w:cs="Arial"/>
        </w:rPr>
        <w:t xml:space="preserve">  ηλεκτρονικό χειριστήριο ελέγχου </w:t>
      </w:r>
      <w:r w:rsidRPr="001C6047">
        <w:rPr>
          <w:rFonts w:ascii="Arial" w:hAnsi="Arial" w:cs="Arial"/>
          <w:lang w:val="el-GR"/>
        </w:rPr>
        <w:t>Pro-Dialog+</w:t>
      </w:r>
      <w:r>
        <w:rPr>
          <w:rFonts w:ascii="Arial" w:hAnsi="Arial" w:cs="Arial"/>
          <w:lang w:val="el-GR"/>
        </w:rPr>
        <w:t xml:space="preserve">. </w:t>
      </w:r>
    </w:p>
    <w:p w14:paraId="2E93CB63" w14:textId="77777777" w:rsidR="007B2652" w:rsidRPr="00D048AD" w:rsidRDefault="007B2652" w:rsidP="00D048AD">
      <w:pPr>
        <w:jc w:val="both"/>
        <w:rPr>
          <w:rFonts w:ascii="Arial" w:hAnsi="Arial" w:cs="Arial"/>
          <w:lang w:val="el-GR"/>
        </w:rPr>
      </w:pPr>
    </w:p>
    <w:p w14:paraId="2E93CB64" w14:textId="77777777" w:rsidR="008C2306" w:rsidRPr="00AD5CAE" w:rsidRDefault="008C2306" w:rsidP="008C2306">
      <w:pPr>
        <w:jc w:val="both"/>
        <w:rPr>
          <w:rFonts w:ascii="Arial" w:hAnsi="Arial" w:cs="Arial"/>
          <w:b/>
          <w:snapToGrid w:val="0"/>
          <w:lang w:val="el-GR"/>
        </w:rPr>
      </w:pPr>
      <w:r>
        <w:rPr>
          <w:rFonts w:ascii="Arial" w:hAnsi="Arial" w:cs="Arial"/>
          <w:b/>
          <w:snapToGrid w:val="0"/>
          <w:lang w:val="el-GR"/>
        </w:rPr>
        <w:t>Διασφάλιση ποιότητας</w:t>
      </w:r>
    </w:p>
    <w:p w14:paraId="2E93CB75" w14:textId="77777777" w:rsidR="00393018" w:rsidRPr="0069133A" w:rsidRDefault="00393018" w:rsidP="00236507">
      <w:pPr>
        <w:jc w:val="both"/>
        <w:rPr>
          <w:rFonts w:ascii="Arial" w:hAnsi="Arial" w:cs="Arial"/>
          <w:lang w:val="el-GR"/>
        </w:rPr>
      </w:pPr>
    </w:p>
    <w:p w14:paraId="22D94410" w14:textId="77777777" w:rsidR="000B255E" w:rsidRDefault="000B255E" w:rsidP="000B255E">
      <w:pPr>
        <w:jc w:val="both"/>
        <w:rPr>
          <w:rFonts w:ascii="Arial" w:hAnsi="Arial" w:cs="Arial"/>
          <w:snapToGrid w:val="0"/>
          <w:lang w:val="el-GR"/>
        </w:rPr>
      </w:pPr>
      <w:r w:rsidRPr="000B255E">
        <w:rPr>
          <w:rFonts w:ascii="Arial" w:hAnsi="Arial" w:cs="Arial"/>
          <w:snapToGrid w:val="0"/>
          <w:lang w:val="el-GR"/>
        </w:rPr>
        <w:t>Η μονάδα θα έχει σχεδιαστεί , κατασκευαστεί και ελεγχθεί σε ευφήμως γνωστό εργοστάσιο που θα είναι πιστοποιημένο σύμφωνα με το σύστημα διασφάλισης ποιότητας κατά ISO_9001.</w:t>
      </w:r>
    </w:p>
    <w:p w14:paraId="365E916D" w14:textId="77777777" w:rsidR="000B255E" w:rsidRPr="00E833F9" w:rsidRDefault="000B255E" w:rsidP="000B255E">
      <w:pPr>
        <w:jc w:val="both"/>
        <w:rPr>
          <w:rFonts w:ascii="Arial" w:hAnsi="Arial" w:cs="Arial"/>
          <w:lang w:val="el-GR"/>
        </w:rPr>
      </w:pPr>
    </w:p>
    <w:p w14:paraId="17D3BFF9" w14:textId="77777777" w:rsidR="000B255E" w:rsidRDefault="000B255E" w:rsidP="000B255E">
      <w:pPr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  <w:snapToGrid w:val="0"/>
        </w:rPr>
        <w:t>Η μονάδα θα έχει κατασκευαστεί σε εργοστάσιο με πιστοποιημένο σύστημα διαχείρισης περιβάλλοντος κατά ISO 14001</w:t>
      </w:r>
      <w:r>
        <w:rPr>
          <w:rFonts w:ascii="Arial" w:hAnsi="Arial" w:cs="Arial"/>
          <w:snapToGrid w:val="0"/>
          <w:lang w:val="el-GR"/>
        </w:rPr>
        <w:t xml:space="preserve"> και σύστημα διαχείρησης ποιότητας </w:t>
      </w:r>
      <w:r w:rsidRPr="00F924DB">
        <w:rPr>
          <w:rFonts w:ascii="Arial" w:hAnsi="Arial" w:cs="Arial"/>
          <w:lang w:val="el-GR"/>
        </w:rPr>
        <w:t>ISO 17025.</w:t>
      </w:r>
    </w:p>
    <w:p w14:paraId="771EA777" w14:textId="77777777" w:rsidR="000B255E" w:rsidRPr="00E833F9" w:rsidRDefault="000B255E" w:rsidP="000B255E">
      <w:pPr>
        <w:jc w:val="both"/>
        <w:rPr>
          <w:rFonts w:ascii="Arial" w:hAnsi="Arial" w:cs="Arial"/>
          <w:lang w:val="el-GR"/>
        </w:rPr>
      </w:pPr>
    </w:p>
    <w:p w14:paraId="4759D5F4" w14:textId="77777777" w:rsidR="000B255E" w:rsidRPr="0023634C" w:rsidRDefault="000B255E" w:rsidP="000B255E">
      <w:pPr>
        <w:jc w:val="both"/>
        <w:rPr>
          <w:rFonts w:ascii="Arial" w:hAnsi="Arial" w:cs="Arial"/>
          <w:lang w:val="en-US"/>
        </w:rPr>
      </w:pPr>
    </w:p>
    <w:p w14:paraId="5C71D79E" w14:textId="116384D6" w:rsidR="000B255E" w:rsidRPr="00E833F9" w:rsidRDefault="000B255E" w:rsidP="000B255E">
      <w:pPr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>Το εργοστάσιο κατασκευής θα κατέχει</w:t>
      </w:r>
      <w:r w:rsidRPr="000B255E">
        <w:rPr>
          <w:rFonts w:ascii="Arial" w:hAnsi="Arial" w:cs="Arial"/>
          <w:snapToGrid w:val="0"/>
        </w:rPr>
        <w:t xml:space="preserve"> </w:t>
      </w:r>
      <w:r>
        <w:rPr>
          <w:rFonts w:ascii="Arial" w:hAnsi="Arial" w:cs="Arial"/>
          <w:snapToGrid w:val="0"/>
        </w:rPr>
        <w:t>πιστοποιημένο σύστημα διαχείρισης</w:t>
      </w:r>
      <w:r w:rsidRPr="00E833F9">
        <w:rPr>
          <w:rFonts w:ascii="Arial" w:hAnsi="Arial" w:cs="Arial"/>
          <w:lang w:val="el-GR"/>
        </w:rPr>
        <w:t xml:space="preserve"> </w:t>
      </w:r>
      <w:r w:rsidRPr="00E833F9">
        <w:rPr>
          <w:rFonts w:ascii="Arial" w:hAnsi="Arial" w:cs="Arial"/>
          <w:lang w:val="en-US"/>
        </w:rPr>
        <w:t>ISO</w:t>
      </w:r>
      <w:r w:rsidRPr="00E833F9">
        <w:rPr>
          <w:rFonts w:ascii="Arial" w:hAnsi="Arial" w:cs="Arial"/>
          <w:lang w:val="el-GR"/>
        </w:rPr>
        <w:t xml:space="preserve"> 50001 (</w:t>
      </w:r>
      <w:r>
        <w:rPr>
          <w:rFonts w:ascii="Arial" w:hAnsi="Arial" w:cs="Arial"/>
          <w:lang w:val="el-GR"/>
        </w:rPr>
        <w:t>Σύστημα ενεργειακής διαχείρησης)</w:t>
      </w:r>
    </w:p>
    <w:p w14:paraId="1669AA68" w14:textId="77777777" w:rsidR="000B255E" w:rsidRPr="000B255E" w:rsidRDefault="000B255E" w:rsidP="000B255E">
      <w:pPr>
        <w:jc w:val="both"/>
        <w:rPr>
          <w:rFonts w:ascii="Arial" w:hAnsi="Arial" w:cs="Arial"/>
          <w:lang w:val="el-GR"/>
        </w:rPr>
      </w:pPr>
    </w:p>
    <w:p w14:paraId="1D8DE353" w14:textId="77777777" w:rsidR="000B255E" w:rsidRPr="00416848" w:rsidRDefault="000B255E" w:rsidP="000B255E">
      <w:pPr>
        <w:jc w:val="both"/>
        <w:rPr>
          <w:rFonts w:ascii="Arial" w:hAnsi="Arial" w:cs="Arial"/>
          <w:snapToGrid w:val="0"/>
          <w:lang w:val="el-GR"/>
        </w:rPr>
      </w:pPr>
      <w:r>
        <w:rPr>
          <w:rFonts w:ascii="Arial" w:hAnsi="Arial" w:cs="Arial"/>
          <w:snapToGrid w:val="0"/>
          <w:lang w:val="el-GR"/>
        </w:rPr>
        <w:t xml:space="preserve">Η μονάδα θα πρέπει να είναι πιστοποιημένη κατά </w:t>
      </w:r>
      <w:r w:rsidRPr="006B0493">
        <w:rPr>
          <w:rFonts w:ascii="Arial" w:hAnsi="Arial" w:cs="Arial"/>
          <w:snapToGrid w:val="0"/>
          <w:lang w:val="el-GR"/>
        </w:rPr>
        <w:t>Eurovent</w:t>
      </w:r>
      <w:r>
        <w:rPr>
          <w:rFonts w:ascii="Arial" w:hAnsi="Arial" w:cs="Arial"/>
          <w:snapToGrid w:val="0"/>
          <w:lang w:val="el-GR"/>
        </w:rPr>
        <w:t>.</w:t>
      </w:r>
    </w:p>
    <w:p w14:paraId="1C0A0DDA" w14:textId="77777777" w:rsidR="000B255E" w:rsidRPr="000B255E" w:rsidRDefault="000B255E" w:rsidP="000B255E">
      <w:pPr>
        <w:jc w:val="both"/>
        <w:rPr>
          <w:rFonts w:ascii="Arial" w:hAnsi="Arial" w:cs="Arial"/>
          <w:lang w:val="el-GR"/>
        </w:rPr>
      </w:pPr>
    </w:p>
    <w:p w14:paraId="48C2350B" w14:textId="0EED91F7" w:rsidR="000B255E" w:rsidRPr="00E833F9" w:rsidRDefault="000B255E" w:rsidP="000B255E">
      <w:pPr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>Οι</w:t>
      </w:r>
      <w:r w:rsidRPr="000B255E">
        <w:rPr>
          <w:rFonts w:ascii="Arial" w:hAnsi="Arial" w:cs="Arial"/>
          <w:lang w:val="el-GR"/>
        </w:rPr>
        <w:t xml:space="preserve"> </w:t>
      </w:r>
      <w:r>
        <w:rPr>
          <w:rFonts w:ascii="Arial" w:hAnsi="Arial" w:cs="Arial"/>
          <w:lang w:val="el-GR"/>
        </w:rPr>
        <w:t>μονάδες</w:t>
      </w:r>
      <w:r w:rsidRPr="000B255E">
        <w:rPr>
          <w:rFonts w:ascii="Arial" w:hAnsi="Arial" w:cs="Arial"/>
          <w:lang w:val="el-GR"/>
        </w:rPr>
        <w:t xml:space="preserve"> </w:t>
      </w:r>
      <w:r>
        <w:rPr>
          <w:rFonts w:ascii="Arial" w:hAnsi="Arial" w:cs="Arial"/>
          <w:lang w:val="el-GR"/>
        </w:rPr>
        <w:t>θα</w:t>
      </w:r>
      <w:r w:rsidRPr="000B255E">
        <w:rPr>
          <w:rFonts w:ascii="Arial" w:hAnsi="Arial" w:cs="Arial"/>
          <w:lang w:val="el-GR"/>
        </w:rPr>
        <w:t xml:space="preserve"> </w:t>
      </w:r>
      <w:r>
        <w:rPr>
          <w:rFonts w:ascii="Arial" w:hAnsi="Arial" w:cs="Arial"/>
          <w:lang w:val="el-GR"/>
        </w:rPr>
        <w:t>πρέπει</w:t>
      </w:r>
      <w:r w:rsidRPr="000B255E">
        <w:rPr>
          <w:rFonts w:ascii="Arial" w:hAnsi="Arial" w:cs="Arial"/>
          <w:lang w:val="el-GR"/>
        </w:rPr>
        <w:t xml:space="preserve"> </w:t>
      </w:r>
      <w:r>
        <w:rPr>
          <w:rFonts w:ascii="Arial" w:hAnsi="Arial" w:cs="Arial"/>
          <w:lang w:val="el-GR"/>
        </w:rPr>
        <w:t>να</w:t>
      </w:r>
      <w:r w:rsidRPr="000B255E">
        <w:rPr>
          <w:rFonts w:ascii="Arial" w:hAnsi="Arial" w:cs="Arial"/>
          <w:lang w:val="el-GR"/>
        </w:rPr>
        <w:t xml:space="preserve"> </w:t>
      </w:r>
      <w:r>
        <w:rPr>
          <w:rFonts w:ascii="Arial" w:hAnsi="Arial" w:cs="Arial"/>
          <w:lang w:val="el-GR"/>
        </w:rPr>
        <w:t>συμμορφώνονται</w:t>
      </w:r>
      <w:r w:rsidRPr="000B255E">
        <w:rPr>
          <w:rFonts w:ascii="Arial" w:hAnsi="Arial" w:cs="Arial"/>
          <w:lang w:val="el-GR"/>
        </w:rPr>
        <w:t xml:space="preserve"> </w:t>
      </w:r>
      <w:r>
        <w:rPr>
          <w:rFonts w:ascii="Arial" w:hAnsi="Arial" w:cs="Arial"/>
          <w:lang w:val="el-GR"/>
        </w:rPr>
        <w:t>με</w:t>
      </w:r>
      <w:r w:rsidRPr="000B255E">
        <w:rPr>
          <w:rFonts w:ascii="Arial" w:hAnsi="Arial" w:cs="Arial"/>
          <w:lang w:val="el-GR"/>
        </w:rPr>
        <w:t xml:space="preserve"> </w:t>
      </w:r>
      <w:r>
        <w:rPr>
          <w:rFonts w:ascii="Arial" w:hAnsi="Arial" w:cs="Arial"/>
          <w:lang w:val="el-GR"/>
        </w:rPr>
        <w:t>τους</w:t>
      </w:r>
      <w:r w:rsidRPr="000B255E">
        <w:rPr>
          <w:rFonts w:ascii="Arial" w:hAnsi="Arial" w:cs="Arial"/>
          <w:lang w:val="el-GR"/>
        </w:rPr>
        <w:t xml:space="preserve"> </w:t>
      </w:r>
      <w:r>
        <w:rPr>
          <w:rFonts w:ascii="Arial" w:hAnsi="Arial" w:cs="Arial"/>
          <w:lang w:val="el-GR"/>
        </w:rPr>
        <w:t xml:space="preserve">ακόλουθους κανονισμούς </w:t>
      </w:r>
      <w:r w:rsidRPr="00E833F9">
        <w:rPr>
          <w:rFonts w:ascii="Arial" w:hAnsi="Arial" w:cs="Arial"/>
          <w:lang w:val="el-GR"/>
        </w:rPr>
        <w:t>/35/</w:t>
      </w:r>
      <w:r w:rsidRPr="00E833F9">
        <w:rPr>
          <w:rFonts w:ascii="Arial" w:hAnsi="Arial" w:cs="Arial"/>
          <w:lang w:val="en-US"/>
        </w:rPr>
        <w:t>UE</w:t>
      </w:r>
      <w:r w:rsidRPr="00E833F9">
        <w:rPr>
          <w:rFonts w:ascii="Arial" w:hAnsi="Arial" w:cs="Arial"/>
          <w:lang w:val="el-GR"/>
        </w:rPr>
        <w:t>, 2014/30/</w:t>
      </w:r>
      <w:r w:rsidRPr="00E833F9">
        <w:rPr>
          <w:rFonts w:ascii="Arial" w:hAnsi="Arial" w:cs="Arial"/>
          <w:lang w:val="en-US"/>
        </w:rPr>
        <w:t>UE</w:t>
      </w:r>
      <w:r w:rsidRPr="00E833F9">
        <w:rPr>
          <w:rFonts w:ascii="Arial" w:hAnsi="Arial" w:cs="Arial"/>
          <w:lang w:val="el-GR"/>
        </w:rPr>
        <w:t>, 2014/68/</w:t>
      </w:r>
      <w:r w:rsidRPr="00E833F9">
        <w:rPr>
          <w:rFonts w:ascii="Arial" w:hAnsi="Arial" w:cs="Arial"/>
          <w:lang w:val="en-US"/>
        </w:rPr>
        <w:t>UE</w:t>
      </w:r>
      <w:r w:rsidRPr="00E833F9">
        <w:rPr>
          <w:rFonts w:ascii="Arial" w:hAnsi="Arial" w:cs="Arial"/>
          <w:lang w:val="el-GR"/>
        </w:rPr>
        <w:t>, 2011/65/</w:t>
      </w:r>
      <w:r w:rsidRPr="00E833F9">
        <w:rPr>
          <w:rFonts w:ascii="Arial" w:hAnsi="Arial" w:cs="Arial"/>
          <w:lang w:val="en-US"/>
        </w:rPr>
        <w:t>UE</w:t>
      </w:r>
      <w:r w:rsidRPr="00E833F9">
        <w:rPr>
          <w:rFonts w:ascii="Arial" w:hAnsi="Arial" w:cs="Arial"/>
          <w:lang w:val="el-GR"/>
        </w:rPr>
        <w:t xml:space="preserve"> "</w:t>
      </w:r>
      <w:r w:rsidRPr="00E833F9">
        <w:rPr>
          <w:rFonts w:ascii="Arial" w:hAnsi="Arial" w:cs="Arial"/>
          <w:lang w:val="en-US"/>
        </w:rPr>
        <w:t>RoHS</w:t>
      </w:r>
      <w:r w:rsidRPr="00E833F9">
        <w:rPr>
          <w:rFonts w:ascii="Arial" w:hAnsi="Arial" w:cs="Arial"/>
          <w:lang w:val="el-GR"/>
        </w:rPr>
        <w:t xml:space="preserve"> 2", 2012/19/</w:t>
      </w:r>
      <w:r w:rsidRPr="00E833F9">
        <w:rPr>
          <w:rFonts w:ascii="Arial" w:hAnsi="Arial" w:cs="Arial"/>
          <w:lang w:val="en-US"/>
        </w:rPr>
        <w:t>EU</w:t>
      </w:r>
      <w:r w:rsidRPr="00E833F9">
        <w:rPr>
          <w:rFonts w:ascii="Arial" w:hAnsi="Arial" w:cs="Arial"/>
          <w:lang w:val="el-GR"/>
        </w:rPr>
        <w:t xml:space="preserve"> "</w:t>
      </w:r>
      <w:r w:rsidRPr="00E833F9">
        <w:rPr>
          <w:rFonts w:ascii="Arial" w:hAnsi="Arial" w:cs="Arial"/>
          <w:lang w:val="en-US"/>
        </w:rPr>
        <w:t>WEEE</w:t>
      </w:r>
      <w:r w:rsidRPr="00E833F9">
        <w:rPr>
          <w:rFonts w:ascii="Arial" w:hAnsi="Arial" w:cs="Arial"/>
          <w:lang w:val="el-GR"/>
        </w:rPr>
        <w:t>", 2009/125/</w:t>
      </w:r>
      <w:r w:rsidRPr="00E833F9">
        <w:rPr>
          <w:rFonts w:ascii="Arial" w:hAnsi="Arial" w:cs="Arial"/>
          <w:lang w:val="en-US"/>
        </w:rPr>
        <w:t>EC</w:t>
      </w:r>
      <w:r w:rsidRPr="00E833F9">
        <w:rPr>
          <w:rFonts w:ascii="Arial" w:hAnsi="Arial" w:cs="Arial"/>
          <w:lang w:val="el-GR"/>
        </w:rPr>
        <w:t xml:space="preserve"> "</w:t>
      </w:r>
      <w:r w:rsidRPr="00E833F9">
        <w:rPr>
          <w:rFonts w:ascii="Arial" w:hAnsi="Arial" w:cs="Arial"/>
          <w:lang w:val="en-US"/>
        </w:rPr>
        <w:t>Ecodesign</w:t>
      </w:r>
      <w:r w:rsidRPr="00E833F9">
        <w:rPr>
          <w:rFonts w:ascii="Arial" w:hAnsi="Arial" w:cs="Arial"/>
          <w:lang w:val="el-GR"/>
        </w:rPr>
        <w:t xml:space="preserve">", </w:t>
      </w:r>
      <w:r w:rsidRPr="00E833F9">
        <w:rPr>
          <w:rFonts w:ascii="Arial" w:hAnsi="Arial" w:cs="Arial"/>
          <w:lang w:val="en-US"/>
        </w:rPr>
        <w:t>EN</w:t>
      </w:r>
      <w:r w:rsidRPr="00E833F9">
        <w:rPr>
          <w:rFonts w:ascii="Arial" w:hAnsi="Arial" w:cs="Arial"/>
          <w:lang w:val="el-GR"/>
        </w:rPr>
        <w:t>14511.</w:t>
      </w:r>
    </w:p>
    <w:p w14:paraId="2E93CB76" w14:textId="77777777" w:rsidR="00156689" w:rsidRPr="000B255E" w:rsidRDefault="00156689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l-GR"/>
        </w:rPr>
      </w:pPr>
    </w:p>
    <w:p w14:paraId="2E93CB77" w14:textId="77777777" w:rsidR="006B2609" w:rsidRPr="00D947B3" w:rsidRDefault="006B2609" w:rsidP="006B2609">
      <w:pPr>
        <w:pStyle w:val="BodyText"/>
        <w:rPr>
          <w:rFonts w:ascii="Arial" w:hAnsi="Arial" w:cs="Arial"/>
          <w:bCs w:val="0"/>
          <w:color w:val="auto"/>
          <w:u w:val="none"/>
          <w:lang w:val="en-US"/>
        </w:rPr>
      </w:pPr>
      <w:r>
        <w:rPr>
          <w:rFonts w:ascii="Arial" w:hAnsi="Arial" w:cs="Arial"/>
          <w:bCs w:val="0"/>
          <w:color w:val="auto"/>
          <w:u w:val="none"/>
          <w:lang w:val="el-GR"/>
        </w:rPr>
        <w:t>Σχεδιασμός απόδοσης</w:t>
      </w:r>
    </w:p>
    <w:p w14:paraId="2E93CB78" w14:textId="77777777" w:rsidR="006B2609" w:rsidRPr="007929BD" w:rsidRDefault="006B2609" w:rsidP="006B2609">
      <w:pPr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 w:rsidRPr="007929BD">
        <w:rPr>
          <w:rFonts w:ascii="Arial" w:hAnsi="Arial" w:cs="Arial"/>
          <w:snapToGrid w:val="0"/>
          <w:lang w:val="el-GR"/>
        </w:rPr>
        <w:t xml:space="preserve">Ψυκτική Απόδοση : </w:t>
      </w:r>
      <w:r w:rsidRPr="007929BD">
        <w:rPr>
          <w:rFonts w:ascii="Arial" w:hAnsi="Arial" w:cs="Arial"/>
          <w:snapToGrid w:val="0"/>
          <w:lang w:val="el-GR"/>
        </w:rPr>
        <w:tab/>
      </w:r>
      <w:r w:rsidRPr="007929BD">
        <w:rPr>
          <w:rFonts w:ascii="Arial" w:hAnsi="Arial" w:cs="Arial"/>
          <w:snapToGrid w:val="0"/>
          <w:lang w:val="el-GR"/>
        </w:rPr>
        <w:tab/>
      </w:r>
      <w:r w:rsidRPr="007929BD">
        <w:rPr>
          <w:rFonts w:ascii="Arial" w:hAnsi="Arial" w:cs="Arial"/>
          <w:snapToGrid w:val="0"/>
          <w:lang w:val="el-GR"/>
        </w:rPr>
        <w:tab/>
      </w:r>
      <w:r w:rsidRPr="007929BD">
        <w:rPr>
          <w:rFonts w:ascii="Arial" w:hAnsi="Arial" w:cs="Arial"/>
          <w:snapToGrid w:val="0"/>
          <w:lang w:val="el-GR"/>
        </w:rPr>
        <w:tab/>
      </w:r>
      <w:r w:rsidRPr="007929BD">
        <w:rPr>
          <w:rFonts w:ascii="Arial" w:hAnsi="Arial" w:cs="Arial"/>
          <w:snapToGrid w:val="0"/>
          <w:lang w:val="el-GR"/>
        </w:rPr>
        <w:tab/>
      </w:r>
      <w:r>
        <w:rPr>
          <w:rFonts w:ascii="Arial" w:hAnsi="Arial" w:cs="Arial"/>
          <w:snapToGrid w:val="0"/>
          <w:lang w:val="el-GR"/>
        </w:rPr>
        <w:t xml:space="preserve">             </w:t>
      </w:r>
      <w:r w:rsidRPr="007929BD">
        <w:rPr>
          <w:rFonts w:ascii="Arial" w:hAnsi="Arial" w:cs="Arial"/>
          <w:snapToGrid w:val="0"/>
          <w:lang w:val="el-GR"/>
        </w:rPr>
        <w:t xml:space="preserve">  kW</w:t>
      </w:r>
    </w:p>
    <w:p w14:paraId="3DED1AB9" w14:textId="0DB3BFC2" w:rsidR="00416848" w:rsidRPr="004B7D57" w:rsidRDefault="004B7D57" w:rsidP="00416848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highlight w:val="green"/>
          <w:lang w:val="el-GR"/>
        </w:rPr>
      </w:pPr>
      <w:r w:rsidRPr="004B7D57">
        <w:rPr>
          <w:rFonts w:ascii="Arial" w:hAnsi="Arial" w:cs="Arial"/>
          <w:snapToGrid w:val="0"/>
          <w:highlight w:val="green"/>
          <w:lang w:val="el-GR"/>
        </w:rPr>
        <w:t xml:space="preserve">Ενεργειακή Απόδοση σε μερικό φορτίο </w:t>
      </w:r>
      <w:r w:rsidR="00416848" w:rsidRPr="004B7D57">
        <w:rPr>
          <w:rFonts w:ascii="Arial" w:hAnsi="Arial" w:cs="Arial"/>
          <w:snapToGrid w:val="0"/>
          <w:highlight w:val="green"/>
          <w:lang w:val="en-US"/>
        </w:rPr>
        <w:t>SEER</w:t>
      </w:r>
      <w:r w:rsidR="00416848" w:rsidRPr="004B7D57">
        <w:rPr>
          <w:rFonts w:ascii="Arial" w:hAnsi="Arial" w:cs="Arial"/>
          <w:snapToGrid w:val="0"/>
          <w:highlight w:val="green"/>
          <w:lang w:val="el-GR"/>
        </w:rPr>
        <w:t xml:space="preserve"> 12/7°</w:t>
      </w:r>
      <w:r w:rsidR="00416848" w:rsidRPr="004B7D57">
        <w:rPr>
          <w:rFonts w:ascii="Arial" w:hAnsi="Arial" w:cs="Arial"/>
          <w:snapToGrid w:val="0"/>
          <w:highlight w:val="green"/>
          <w:lang w:val="en-US"/>
        </w:rPr>
        <w:t>C</w:t>
      </w:r>
      <w:r w:rsidR="00416848" w:rsidRPr="004B7D57">
        <w:rPr>
          <w:rFonts w:ascii="Arial" w:hAnsi="Arial" w:cs="Arial"/>
          <w:snapToGrid w:val="0"/>
          <w:highlight w:val="green"/>
          <w:lang w:val="el-GR"/>
        </w:rPr>
        <w:t xml:space="preserve"> </w:t>
      </w:r>
      <w:r w:rsidR="00416848" w:rsidRPr="004B7D57">
        <w:rPr>
          <w:rFonts w:ascii="Arial" w:hAnsi="Arial" w:cs="Arial"/>
          <w:snapToGrid w:val="0"/>
          <w:highlight w:val="green"/>
          <w:lang w:val="en-US"/>
        </w:rPr>
        <w:t>Comfort</w:t>
      </w:r>
      <w:r w:rsidR="00416848" w:rsidRPr="004B7D57">
        <w:rPr>
          <w:rFonts w:ascii="Arial" w:hAnsi="Arial" w:cs="Arial"/>
          <w:snapToGrid w:val="0"/>
          <w:highlight w:val="green"/>
          <w:lang w:val="el-GR"/>
        </w:rPr>
        <w:t xml:space="preserve"> </w:t>
      </w:r>
      <w:r w:rsidR="00416848" w:rsidRPr="004B7D57">
        <w:rPr>
          <w:rFonts w:ascii="Arial" w:hAnsi="Arial" w:cs="Arial"/>
          <w:snapToGrid w:val="0"/>
          <w:highlight w:val="green"/>
          <w:lang w:val="en-US"/>
        </w:rPr>
        <w:t>low</w:t>
      </w:r>
      <w:r w:rsidR="00416848" w:rsidRPr="004B7D57">
        <w:rPr>
          <w:rFonts w:ascii="Arial" w:hAnsi="Arial" w:cs="Arial"/>
          <w:snapToGrid w:val="0"/>
          <w:highlight w:val="green"/>
          <w:lang w:val="el-GR"/>
        </w:rPr>
        <w:t xml:space="preserve"> </w:t>
      </w:r>
      <w:r w:rsidR="00416848" w:rsidRPr="004B7D57">
        <w:rPr>
          <w:rFonts w:ascii="Arial" w:hAnsi="Arial" w:cs="Arial"/>
          <w:snapToGrid w:val="0"/>
          <w:highlight w:val="green"/>
          <w:lang w:val="en-US"/>
        </w:rPr>
        <w:t>temp</w:t>
      </w:r>
      <w:r w:rsidR="00416848" w:rsidRPr="004B7D57">
        <w:rPr>
          <w:rFonts w:ascii="Arial" w:hAnsi="Arial" w:cs="Arial"/>
          <w:snapToGrid w:val="0"/>
          <w:highlight w:val="green"/>
          <w:lang w:val="el-GR"/>
        </w:rPr>
        <w:t>:</w:t>
      </w:r>
      <w:r w:rsidR="00416848" w:rsidRPr="004B7D57">
        <w:rPr>
          <w:rFonts w:ascii="Arial" w:hAnsi="Arial" w:cs="Arial"/>
          <w:snapToGrid w:val="0"/>
          <w:highlight w:val="green"/>
          <w:lang w:val="el-GR"/>
        </w:rPr>
        <w:tab/>
      </w:r>
      <w:r w:rsidR="00416848" w:rsidRPr="004B7D57">
        <w:rPr>
          <w:rFonts w:ascii="Arial" w:hAnsi="Arial" w:cs="Arial"/>
          <w:snapToGrid w:val="0"/>
          <w:highlight w:val="green"/>
          <w:lang w:val="el-GR"/>
        </w:rPr>
        <w:tab/>
      </w:r>
      <w:r w:rsidR="00416848" w:rsidRPr="004B7D57">
        <w:rPr>
          <w:rFonts w:ascii="Arial" w:hAnsi="Arial" w:cs="Arial"/>
          <w:snapToGrid w:val="0"/>
          <w:highlight w:val="green"/>
          <w:lang w:val="en-US"/>
        </w:rPr>
        <w:t>kWh</w:t>
      </w:r>
      <w:r w:rsidR="00416848" w:rsidRPr="004B7D57">
        <w:rPr>
          <w:rFonts w:ascii="Arial" w:hAnsi="Arial" w:cs="Arial"/>
          <w:snapToGrid w:val="0"/>
          <w:highlight w:val="green"/>
          <w:lang w:val="el-GR"/>
        </w:rPr>
        <w:t>/</w:t>
      </w:r>
      <w:r w:rsidR="00416848" w:rsidRPr="004B7D57">
        <w:rPr>
          <w:rFonts w:ascii="Arial" w:hAnsi="Arial" w:cs="Arial"/>
          <w:snapToGrid w:val="0"/>
          <w:highlight w:val="green"/>
          <w:lang w:val="en-US"/>
        </w:rPr>
        <w:t>kWh</w:t>
      </w:r>
    </w:p>
    <w:p w14:paraId="4C270E69" w14:textId="43D03398" w:rsidR="00416848" w:rsidRPr="004B7D57" w:rsidRDefault="004B7D57" w:rsidP="00416848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highlight w:val="green"/>
          <w:lang w:val="el-GR"/>
        </w:rPr>
      </w:pPr>
      <w:r w:rsidRPr="004B7D57">
        <w:rPr>
          <w:rFonts w:ascii="Arial" w:hAnsi="Arial" w:cs="Arial"/>
          <w:snapToGrid w:val="0"/>
          <w:highlight w:val="green"/>
          <w:lang w:val="el-GR"/>
        </w:rPr>
        <w:t xml:space="preserve">Ενεργειακή Απόδοση σε μερικό φορτίο </w:t>
      </w:r>
      <w:r w:rsidR="00416848" w:rsidRPr="004B7D57">
        <w:rPr>
          <w:rFonts w:ascii="Arial" w:hAnsi="Arial" w:cs="Arial"/>
          <w:snapToGrid w:val="0"/>
          <w:highlight w:val="green"/>
          <w:lang w:val="en-US"/>
        </w:rPr>
        <w:t>SEER</w:t>
      </w:r>
      <w:r w:rsidR="00416848" w:rsidRPr="004B7D57">
        <w:rPr>
          <w:rFonts w:ascii="Arial" w:hAnsi="Arial" w:cs="Arial"/>
          <w:snapToGrid w:val="0"/>
          <w:highlight w:val="green"/>
          <w:lang w:val="el-GR"/>
        </w:rPr>
        <w:t xml:space="preserve"> 23/18°</w:t>
      </w:r>
      <w:r w:rsidR="00416848" w:rsidRPr="004B7D57">
        <w:rPr>
          <w:rFonts w:ascii="Arial" w:hAnsi="Arial" w:cs="Arial"/>
          <w:snapToGrid w:val="0"/>
          <w:highlight w:val="green"/>
          <w:lang w:val="en-US"/>
        </w:rPr>
        <w:t>C</w:t>
      </w:r>
      <w:r w:rsidR="00416848" w:rsidRPr="004B7D57">
        <w:rPr>
          <w:rFonts w:ascii="Arial" w:hAnsi="Arial" w:cs="Arial"/>
          <w:snapToGrid w:val="0"/>
          <w:highlight w:val="green"/>
          <w:lang w:val="el-GR"/>
        </w:rPr>
        <w:t xml:space="preserve"> </w:t>
      </w:r>
      <w:r w:rsidR="00416848" w:rsidRPr="004B7D57">
        <w:rPr>
          <w:rFonts w:ascii="Arial" w:hAnsi="Arial" w:cs="Arial"/>
          <w:snapToGrid w:val="0"/>
          <w:highlight w:val="green"/>
          <w:lang w:val="en-US"/>
        </w:rPr>
        <w:t>Comfort</w:t>
      </w:r>
      <w:r w:rsidR="00416848" w:rsidRPr="004B7D57">
        <w:rPr>
          <w:rFonts w:ascii="Arial" w:hAnsi="Arial" w:cs="Arial"/>
          <w:snapToGrid w:val="0"/>
          <w:highlight w:val="green"/>
          <w:lang w:val="el-GR"/>
        </w:rPr>
        <w:t xml:space="preserve"> </w:t>
      </w:r>
      <w:r w:rsidR="00416848" w:rsidRPr="004B7D57">
        <w:rPr>
          <w:rFonts w:ascii="Arial" w:hAnsi="Arial" w:cs="Arial"/>
          <w:snapToGrid w:val="0"/>
          <w:highlight w:val="green"/>
          <w:lang w:val="en-US"/>
        </w:rPr>
        <w:t>medium</w:t>
      </w:r>
      <w:r w:rsidR="00416848" w:rsidRPr="004B7D57">
        <w:rPr>
          <w:rFonts w:ascii="Arial" w:hAnsi="Arial" w:cs="Arial"/>
          <w:snapToGrid w:val="0"/>
          <w:highlight w:val="green"/>
          <w:lang w:val="el-GR"/>
        </w:rPr>
        <w:t xml:space="preserve"> </w:t>
      </w:r>
      <w:r w:rsidR="00416848" w:rsidRPr="004B7D57">
        <w:rPr>
          <w:rFonts w:ascii="Arial" w:hAnsi="Arial" w:cs="Arial"/>
          <w:snapToGrid w:val="0"/>
          <w:highlight w:val="green"/>
          <w:lang w:val="en-US"/>
        </w:rPr>
        <w:t>temp</w:t>
      </w:r>
      <w:r w:rsidR="00416848" w:rsidRPr="004B7D57">
        <w:rPr>
          <w:rFonts w:ascii="Arial" w:hAnsi="Arial" w:cs="Arial"/>
          <w:snapToGrid w:val="0"/>
          <w:highlight w:val="green"/>
          <w:lang w:val="el-GR"/>
        </w:rPr>
        <w:t>:</w:t>
      </w:r>
      <w:r w:rsidR="00416848" w:rsidRPr="004B7D57">
        <w:rPr>
          <w:rFonts w:ascii="Arial" w:hAnsi="Arial" w:cs="Arial"/>
          <w:snapToGrid w:val="0"/>
          <w:highlight w:val="green"/>
          <w:lang w:val="el-GR"/>
        </w:rPr>
        <w:tab/>
      </w:r>
      <w:r w:rsidR="00416848" w:rsidRPr="004B7D57">
        <w:rPr>
          <w:rFonts w:ascii="Arial" w:hAnsi="Arial" w:cs="Arial"/>
          <w:snapToGrid w:val="0"/>
          <w:highlight w:val="green"/>
          <w:lang w:val="el-GR"/>
        </w:rPr>
        <w:tab/>
      </w:r>
      <w:r w:rsidR="00416848" w:rsidRPr="004B7D57">
        <w:rPr>
          <w:rFonts w:ascii="Arial" w:hAnsi="Arial" w:cs="Arial"/>
          <w:snapToGrid w:val="0"/>
          <w:highlight w:val="green"/>
          <w:lang w:val="en-US"/>
        </w:rPr>
        <w:t>kWh</w:t>
      </w:r>
      <w:r w:rsidR="00416848" w:rsidRPr="004B7D57">
        <w:rPr>
          <w:rFonts w:ascii="Arial" w:hAnsi="Arial" w:cs="Arial"/>
          <w:snapToGrid w:val="0"/>
          <w:highlight w:val="green"/>
          <w:lang w:val="el-GR"/>
        </w:rPr>
        <w:t>/</w:t>
      </w:r>
      <w:r w:rsidR="00416848" w:rsidRPr="004B7D57">
        <w:rPr>
          <w:rFonts w:ascii="Arial" w:hAnsi="Arial" w:cs="Arial"/>
          <w:snapToGrid w:val="0"/>
          <w:highlight w:val="green"/>
          <w:lang w:val="en-US"/>
        </w:rPr>
        <w:t>kWh</w:t>
      </w:r>
    </w:p>
    <w:p w14:paraId="1160BEDE" w14:textId="255817F3" w:rsidR="00416848" w:rsidRPr="004B7D57" w:rsidRDefault="004B7D57" w:rsidP="00416848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highlight w:val="green"/>
          <w:lang w:val="el-GR"/>
        </w:rPr>
      </w:pPr>
      <w:r w:rsidRPr="004B7D57">
        <w:rPr>
          <w:rFonts w:ascii="Arial" w:hAnsi="Arial" w:cs="Arial"/>
          <w:snapToGrid w:val="0"/>
          <w:highlight w:val="green"/>
          <w:lang w:val="el-GR"/>
        </w:rPr>
        <w:t xml:space="preserve">Ενεργειακή Απόδοση σε μερικό φορτίο </w:t>
      </w:r>
      <w:r w:rsidR="00416848" w:rsidRPr="004B7D57">
        <w:rPr>
          <w:rFonts w:ascii="Arial" w:hAnsi="Arial" w:cs="Arial"/>
          <w:snapToGrid w:val="0"/>
          <w:highlight w:val="green"/>
          <w:lang w:val="en-US"/>
        </w:rPr>
        <w:t>SEPR</w:t>
      </w:r>
      <w:r w:rsidR="00416848" w:rsidRPr="004B7D57">
        <w:rPr>
          <w:rFonts w:ascii="Arial" w:hAnsi="Arial" w:cs="Arial"/>
          <w:snapToGrid w:val="0"/>
          <w:highlight w:val="green"/>
          <w:lang w:val="el-GR"/>
        </w:rPr>
        <w:t xml:space="preserve"> 12/7°</w:t>
      </w:r>
      <w:r w:rsidR="00416848" w:rsidRPr="004B7D57">
        <w:rPr>
          <w:rFonts w:ascii="Arial" w:hAnsi="Arial" w:cs="Arial"/>
          <w:snapToGrid w:val="0"/>
          <w:highlight w:val="green"/>
          <w:lang w:val="en-US"/>
        </w:rPr>
        <w:t>C</w:t>
      </w:r>
      <w:r w:rsidR="00416848" w:rsidRPr="004B7D57">
        <w:rPr>
          <w:rFonts w:ascii="Arial" w:hAnsi="Arial" w:cs="Arial"/>
          <w:snapToGrid w:val="0"/>
          <w:highlight w:val="green"/>
          <w:lang w:val="el-GR"/>
        </w:rPr>
        <w:t xml:space="preserve"> </w:t>
      </w:r>
      <w:r w:rsidR="00416848" w:rsidRPr="004B7D57">
        <w:rPr>
          <w:rFonts w:ascii="Arial" w:hAnsi="Arial" w:cs="Arial"/>
          <w:snapToGrid w:val="0"/>
          <w:highlight w:val="green"/>
          <w:lang w:val="en-US"/>
        </w:rPr>
        <w:t>Process</w:t>
      </w:r>
      <w:r w:rsidR="00416848" w:rsidRPr="004B7D57">
        <w:rPr>
          <w:rFonts w:ascii="Arial" w:hAnsi="Arial" w:cs="Arial"/>
          <w:snapToGrid w:val="0"/>
          <w:highlight w:val="green"/>
          <w:lang w:val="el-GR"/>
        </w:rPr>
        <w:t xml:space="preserve"> </w:t>
      </w:r>
      <w:r w:rsidR="00416848" w:rsidRPr="004B7D57">
        <w:rPr>
          <w:rFonts w:ascii="Arial" w:hAnsi="Arial" w:cs="Arial"/>
          <w:snapToGrid w:val="0"/>
          <w:highlight w:val="green"/>
          <w:lang w:val="en-US"/>
        </w:rPr>
        <w:t>high</w:t>
      </w:r>
      <w:r w:rsidR="00416848" w:rsidRPr="004B7D57">
        <w:rPr>
          <w:rFonts w:ascii="Arial" w:hAnsi="Arial" w:cs="Arial"/>
          <w:snapToGrid w:val="0"/>
          <w:highlight w:val="green"/>
          <w:lang w:val="el-GR"/>
        </w:rPr>
        <w:t xml:space="preserve"> </w:t>
      </w:r>
      <w:r w:rsidR="00416848" w:rsidRPr="004B7D57">
        <w:rPr>
          <w:rFonts w:ascii="Arial" w:hAnsi="Arial" w:cs="Arial"/>
          <w:snapToGrid w:val="0"/>
          <w:highlight w:val="green"/>
          <w:lang w:val="en-US"/>
        </w:rPr>
        <w:t>temp</w:t>
      </w:r>
      <w:r w:rsidR="00416848" w:rsidRPr="004B7D57">
        <w:rPr>
          <w:rFonts w:ascii="Arial" w:hAnsi="Arial" w:cs="Arial"/>
          <w:snapToGrid w:val="0"/>
          <w:highlight w:val="green"/>
          <w:lang w:val="el-GR"/>
        </w:rPr>
        <w:t>:</w:t>
      </w:r>
      <w:r w:rsidR="00416848" w:rsidRPr="004B7D57">
        <w:rPr>
          <w:rFonts w:ascii="Arial" w:hAnsi="Arial" w:cs="Arial"/>
          <w:snapToGrid w:val="0"/>
          <w:highlight w:val="green"/>
          <w:lang w:val="el-GR"/>
        </w:rPr>
        <w:tab/>
      </w:r>
      <w:r w:rsidR="00416848" w:rsidRPr="004B7D57">
        <w:rPr>
          <w:rFonts w:ascii="Arial" w:hAnsi="Arial" w:cs="Arial"/>
          <w:snapToGrid w:val="0"/>
          <w:highlight w:val="green"/>
          <w:lang w:val="el-GR"/>
        </w:rPr>
        <w:tab/>
      </w:r>
      <w:r w:rsidR="00416848" w:rsidRPr="004B7D57">
        <w:rPr>
          <w:rFonts w:ascii="Arial" w:hAnsi="Arial" w:cs="Arial"/>
          <w:snapToGrid w:val="0"/>
          <w:highlight w:val="green"/>
          <w:lang w:val="en-US"/>
        </w:rPr>
        <w:t>kWh</w:t>
      </w:r>
      <w:r w:rsidR="00416848" w:rsidRPr="004B7D57">
        <w:rPr>
          <w:rFonts w:ascii="Arial" w:hAnsi="Arial" w:cs="Arial"/>
          <w:snapToGrid w:val="0"/>
          <w:highlight w:val="green"/>
          <w:lang w:val="el-GR"/>
        </w:rPr>
        <w:t>/</w:t>
      </w:r>
      <w:r w:rsidR="00416848" w:rsidRPr="004B7D57">
        <w:rPr>
          <w:rFonts w:ascii="Arial" w:hAnsi="Arial" w:cs="Arial"/>
          <w:snapToGrid w:val="0"/>
          <w:highlight w:val="green"/>
          <w:lang w:val="en-US"/>
        </w:rPr>
        <w:t>kWh</w:t>
      </w:r>
    </w:p>
    <w:p w14:paraId="478713A1" w14:textId="3F9B94ED" w:rsidR="00416848" w:rsidRPr="004B7D57" w:rsidRDefault="004B7D57" w:rsidP="00416848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highlight w:val="green"/>
          <w:lang w:val="el-GR"/>
        </w:rPr>
      </w:pPr>
      <w:r w:rsidRPr="004B7D57">
        <w:rPr>
          <w:rFonts w:ascii="Arial" w:hAnsi="Arial" w:cs="Arial"/>
          <w:snapToGrid w:val="0"/>
          <w:highlight w:val="green"/>
          <w:lang w:val="el-GR"/>
        </w:rPr>
        <w:t xml:space="preserve">Ενεργειακή Απόδοση σε μερικό φορτίο </w:t>
      </w:r>
      <w:r w:rsidR="00416848" w:rsidRPr="004B7D57">
        <w:rPr>
          <w:rFonts w:ascii="Arial" w:hAnsi="Arial" w:cs="Arial"/>
          <w:snapToGrid w:val="0"/>
          <w:highlight w:val="green"/>
          <w:lang w:val="en-US"/>
        </w:rPr>
        <w:t>SCOP</w:t>
      </w:r>
      <w:r w:rsidR="00416848" w:rsidRPr="004B7D57">
        <w:rPr>
          <w:rFonts w:ascii="Arial" w:hAnsi="Arial" w:cs="Arial"/>
          <w:snapToGrid w:val="0"/>
          <w:highlight w:val="green"/>
          <w:lang w:val="el-GR"/>
        </w:rPr>
        <w:t xml:space="preserve"> (</w:t>
      </w:r>
      <w:r w:rsidR="00416848" w:rsidRPr="004B7D57">
        <w:rPr>
          <w:rFonts w:ascii="Arial" w:hAnsi="Arial" w:cs="Arial"/>
          <w:snapToGrid w:val="0"/>
          <w:highlight w:val="green"/>
          <w:lang w:val="en-US"/>
        </w:rPr>
        <w:t>Low</w:t>
      </w:r>
      <w:r w:rsidR="00416848" w:rsidRPr="004B7D57">
        <w:rPr>
          <w:rFonts w:ascii="Arial" w:hAnsi="Arial" w:cs="Arial"/>
          <w:snapToGrid w:val="0"/>
          <w:highlight w:val="green"/>
          <w:lang w:val="el-GR"/>
        </w:rPr>
        <w:t xml:space="preserve"> 30°</w:t>
      </w:r>
      <w:r w:rsidR="00416848" w:rsidRPr="004B7D57">
        <w:rPr>
          <w:rFonts w:ascii="Arial" w:hAnsi="Arial" w:cs="Arial"/>
          <w:snapToGrid w:val="0"/>
          <w:highlight w:val="green"/>
          <w:lang w:val="en-US"/>
        </w:rPr>
        <w:t>C</w:t>
      </w:r>
      <w:r w:rsidR="00416848" w:rsidRPr="004B7D57">
        <w:rPr>
          <w:rFonts w:ascii="Arial" w:hAnsi="Arial" w:cs="Arial"/>
          <w:snapToGrid w:val="0"/>
          <w:highlight w:val="green"/>
          <w:lang w:val="el-GR"/>
        </w:rPr>
        <w:t>/35°</w:t>
      </w:r>
      <w:r w:rsidR="00416848" w:rsidRPr="004B7D57">
        <w:rPr>
          <w:rFonts w:ascii="Arial" w:hAnsi="Arial" w:cs="Arial"/>
          <w:snapToGrid w:val="0"/>
          <w:highlight w:val="green"/>
          <w:lang w:val="en-US"/>
        </w:rPr>
        <w:t>C</w:t>
      </w:r>
      <w:r w:rsidR="00416848" w:rsidRPr="004B7D57">
        <w:rPr>
          <w:rFonts w:ascii="Arial" w:hAnsi="Arial" w:cs="Arial"/>
          <w:snapToGrid w:val="0"/>
          <w:highlight w:val="green"/>
          <w:lang w:val="el-GR"/>
        </w:rPr>
        <w:t>):</w:t>
      </w:r>
      <w:r w:rsidR="00416848" w:rsidRPr="004B7D57">
        <w:rPr>
          <w:rFonts w:ascii="Arial" w:hAnsi="Arial" w:cs="Arial"/>
          <w:snapToGrid w:val="0"/>
          <w:highlight w:val="green"/>
          <w:lang w:val="el-GR"/>
        </w:rPr>
        <w:tab/>
      </w:r>
      <w:r w:rsidR="00416848" w:rsidRPr="004B7D57">
        <w:rPr>
          <w:rFonts w:ascii="Arial" w:hAnsi="Arial" w:cs="Arial"/>
          <w:snapToGrid w:val="0"/>
          <w:highlight w:val="green"/>
          <w:lang w:val="el-GR"/>
        </w:rPr>
        <w:tab/>
      </w:r>
      <w:r w:rsidR="00416848" w:rsidRPr="004B7D57">
        <w:rPr>
          <w:rFonts w:ascii="Arial" w:hAnsi="Arial" w:cs="Arial"/>
          <w:snapToGrid w:val="0"/>
          <w:highlight w:val="green"/>
          <w:lang w:val="en-US"/>
        </w:rPr>
        <w:t>kWh</w:t>
      </w:r>
      <w:r w:rsidR="00416848" w:rsidRPr="004B7D57">
        <w:rPr>
          <w:rFonts w:ascii="Arial" w:hAnsi="Arial" w:cs="Arial"/>
          <w:snapToGrid w:val="0"/>
          <w:highlight w:val="green"/>
          <w:lang w:val="el-GR"/>
        </w:rPr>
        <w:t>/</w:t>
      </w:r>
      <w:r w:rsidR="00416848" w:rsidRPr="004B7D57">
        <w:rPr>
          <w:rFonts w:ascii="Arial" w:hAnsi="Arial" w:cs="Arial"/>
          <w:snapToGrid w:val="0"/>
          <w:highlight w:val="green"/>
          <w:lang w:val="en-US"/>
        </w:rPr>
        <w:t>kWh</w:t>
      </w:r>
    </w:p>
    <w:p w14:paraId="2408DE2F" w14:textId="4EAD2528" w:rsidR="00416848" w:rsidRPr="004B7D57" w:rsidRDefault="004B7D57" w:rsidP="00416848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highlight w:val="green"/>
          <w:lang w:val="el-GR"/>
        </w:rPr>
      </w:pPr>
      <w:r w:rsidRPr="004B7D57">
        <w:rPr>
          <w:rFonts w:ascii="Arial" w:hAnsi="Arial" w:cs="Arial"/>
          <w:snapToGrid w:val="0"/>
          <w:highlight w:val="green"/>
          <w:lang w:val="el-GR"/>
        </w:rPr>
        <w:t xml:space="preserve">Ενεργειακή Απόδοση σε μερικό φορτίο </w:t>
      </w:r>
      <w:r w:rsidR="00416848" w:rsidRPr="004B7D57">
        <w:rPr>
          <w:rFonts w:ascii="Arial" w:hAnsi="Arial" w:cs="Arial"/>
          <w:snapToGrid w:val="0"/>
          <w:highlight w:val="green"/>
          <w:lang w:val="en-US"/>
        </w:rPr>
        <w:t>SCOP</w:t>
      </w:r>
      <w:r w:rsidR="00416848" w:rsidRPr="004B7D57">
        <w:rPr>
          <w:rFonts w:ascii="Arial" w:hAnsi="Arial" w:cs="Arial"/>
          <w:snapToGrid w:val="0"/>
          <w:highlight w:val="green"/>
          <w:lang w:val="el-GR"/>
        </w:rPr>
        <w:t xml:space="preserve"> (</w:t>
      </w:r>
      <w:r w:rsidR="00416848" w:rsidRPr="004B7D57">
        <w:rPr>
          <w:rFonts w:ascii="Arial" w:hAnsi="Arial" w:cs="Arial"/>
          <w:snapToGrid w:val="0"/>
          <w:highlight w:val="green"/>
          <w:lang w:val="en-US"/>
        </w:rPr>
        <w:t>Medium</w:t>
      </w:r>
      <w:r w:rsidR="00416848" w:rsidRPr="004B7D57">
        <w:rPr>
          <w:rFonts w:ascii="Arial" w:hAnsi="Arial" w:cs="Arial"/>
          <w:snapToGrid w:val="0"/>
          <w:highlight w:val="green"/>
          <w:lang w:val="el-GR"/>
        </w:rPr>
        <w:t xml:space="preserve"> 47°</w:t>
      </w:r>
      <w:r w:rsidR="00416848" w:rsidRPr="004B7D57">
        <w:rPr>
          <w:rFonts w:ascii="Arial" w:hAnsi="Arial" w:cs="Arial"/>
          <w:snapToGrid w:val="0"/>
          <w:highlight w:val="green"/>
          <w:lang w:val="en-US"/>
        </w:rPr>
        <w:t>C</w:t>
      </w:r>
      <w:r w:rsidR="00416848" w:rsidRPr="004B7D57">
        <w:rPr>
          <w:rFonts w:ascii="Arial" w:hAnsi="Arial" w:cs="Arial"/>
          <w:snapToGrid w:val="0"/>
          <w:highlight w:val="green"/>
          <w:lang w:val="el-GR"/>
        </w:rPr>
        <w:t>/55°</w:t>
      </w:r>
      <w:r w:rsidR="00416848" w:rsidRPr="004B7D57">
        <w:rPr>
          <w:rFonts w:ascii="Arial" w:hAnsi="Arial" w:cs="Arial"/>
          <w:snapToGrid w:val="0"/>
          <w:highlight w:val="green"/>
          <w:lang w:val="en-US"/>
        </w:rPr>
        <w:t>C</w:t>
      </w:r>
      <w:r w:rsidR="00416848" w:rsidRPr="004B7D57">
        <w:rPr>
          <w:rFonts w:ascii="Arial" w:hAnsi="Arial" w:cs="Arial"/>
          <w:snapToGrid w:val="0"/>
          <w:highlight w:val="green"/>
          <w:lang w:val="el-GR"/>
        </w:rPr>
        <w:t>)*:</w:t>
      </w:r>
      <w:r w:rsidR="00416848" w:rsidRPr="004B7D57">
        <w:rPr>
          <w:rFonts w:ascii="Arial" w:hAnsi="Arial" w:cs="Arial"/>
          <w:snapToGrid w:val="0"/>
          <w:highlight w:val="green"/>
          <w:lang w:val="el-GR"/>
        </w:rPr>
        <w:tab/>
      </w:r>
      <w:r w:rsidR="00416848" w:rsidRPr="004B7D57">
        <w:rPr>
          <w:rFonts w:ascii="Arial" w:hAnsi="Arial" w:cs="Arial"/>
          <w:snapToGrid w:val="0"/>
          <w:highlight w:val="green"/>
          <w:lang w:val="el-GR"/>
        </w:rPr>
        <w:tab/>
      </w:r>
      <w:r w:rsidR="00416848" w:rsidRPr="004B7D57">
        <w:rPr>
          <w:rFonts w:ascii="Arial" w:hAnsi="Arial" w:cs="Arial"/>
          <w:snapToGrid w:val="0"/>
          <w:highlight w:val="green"/>
          <w:lang w:val="en-US"/>
        </w:rPr>
        <w:t>kWh</w:t>
      </w:r>
      <w:r w:rsidR="00416848" w:rsidRPr="004B7D57">
        <w:rPr>
          <w:rFonts w:ascii="Arial" w:hAnsi="Arial" w:cs="Arial"/>
          <w:snapToGrid w:val="0"/>
          <w:highlight w:val="green"/>
          <w:lang w:val="el-GR"/>
        </w:rPr>
        <w:t>/</w:t>
      </w:r>
      <w:r w:rsidR="00416848" w:rsidRPr="004B7D57">
        <w:rPr>
          <w:rFonts w:ascii="Arial" w:hAnsi="Arial" w:cs="Arial"/>
          <w:snapToGrid w:val="0"/>
          <w:highlight w:val="green"/>
          <w:lang w:val="en-US"/>
        </w:rPr>
        <w:t>kWh</w:t>
      </w:r>
    </w:p>
    <w:p w14:paraId="2E93CB7C" w14:textId="77777777" w:rsidR="006B2609" w:rsidRPr="007929BD" w:rsidRDefault="006B2609" w:rsidP="006B2609">
      <w:pPr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 w:rsidRPr="007929BD">
        <w:rPr>
          <w:rFonts w:ascii="Arial" w:hAnsi="Arial" w:cs="Arial"/>
          <w:snapToGrid w:val="0"/>
          <w:lang w:val="el-GR"/>
        </w:rPr>
        <w:t xml:space="preserve">Θερμοκρασία εισόδου / εξόδου εξατμιστή : </w:t>
      </w:r>
      <w:r w:rsidRPr="007929BD">
        <w:rPr>
          <w:rFonts w:ascii="Arial" w:hAnsi="Arial" w:cs="Arial"/>
          <w:snapToGrid w:val="0"/>
          <w:lang w:val="el-GR"/>
        </w:rPr>
        <w:tab/>
      </w:r>
      <w:r w:rsidRPr="007929BD">
        <w:rPr>
          <w:rFonts w:ascii="Arial" w:hAnsi="Arial" w:cs="Arial"/>
          <w:snapToGrid w:val="0"/>
          <w:lang w:val="el-GR"/>
        </w:rPr>
        <w:tab/>
      </w:r>
      <w:r w:rsidRPr="007929BD">
        <w:rPr>
          <w:rFonts w:ascii="Arial" w:hAnsi="Arial" w:cs="Arial"/>
          <w:snapToGrid w:val="0"/>
          <w:lang w:val="el-GR"/>
        </w:rPr>
        <w:tab/>
        <w:t>12 °C / 7 °C</w:t>
      </w:r>
    </w:p>
    <w:p w14:paraId="2E93CB7D" w14:textId="77777777" w:rsidR="006B2609" w:rsidRDefault="00D57A53" w:rsidP="006B2609">
      <w:pPr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>
        <w:rPr>
          <w:rFonts w:ascii="Arial" w:hAnsi="Arial" w:cs="Arial"/>
          <w:snapToGrid w:val="0"/>
          <w:lang w:val="el-GR"/>
        </w:rPr>
        <w:t>Ψυκτικό μέσο</w:t>
      </w:r>
      <w:r w:rsidR="006B2609" w:rsidRPr="007929BD">
        <w:rPr>
          <w:rFonts w:ascii="Arial" w:hAnsi="Arial" w:cs="Arial"/>
          <w:snapToGrid w:val="0"/>
          <w:lang w:val="el-GR"/>
        </w:rPr>
        <w:tab/>
      </w:r>
      <w:r w:rsidR="006B2609" w:rsidRPr="007929BD">
        <w:rPr>
          <w:rFonts w:ascii="Arial" w:hAnsi="Arial" w:cs="Arial"/>
          <w:snapToGrid w:val="0"/>
          <w:lang w:val="el-GR"/>
        </w:rPr>
        <w:tab/>
      </w:r>
      <w:r w:rsidR="006B2609" w:rsidRPr="007929BD">
        <w:rPr>
          <w:rFonts w:ascii="Arial" w:hAnsi="Arial" w:cs="Arial"/>
          <w:snapToGrid w:val="0"/>
          <w:lang w:val="el-GR"/>
        </w:rPr>
        <w:tab/>
      </w:r>
      <w:r w:rsidR="006B2609" w:rsidRPr="007929BD">
        <w:rPr>
          <w:rFonts w:ascii="Arial" w:hAnsi="Arial" w:cs="Arial"/>
          <w:snapToGrid w:val="0"/>
          <w:lang w:val="el-GR"/>
        </w:rPr>
        <w:tab/>
      </w:r>
      <w:r w:rsidR="006B2609" w:rsidRPr="007929BD">
        <w:rPr>
          <w:rFonts w:ascii="Arial" w:hAnsi="Arial" w:cs="Arial"/>
          <w:snapToGrid w:val="0"/>
          <w:lang w:val="el-GR"/>
        </w:rPr>
        <w:tab/>
      </w:r>
      <w:r w:rsidR="006B2609" w:rsidRPr="007929BD">
        <w:rPr>
          <w:rFonts w:ascii="Arial" w:hAnsi="Arial" w:cs="Arial"/>
          <w:snapToGrid w:val="0"/>
          <w:lang w:val="el-GR"/>
        </w:rPr>
        <w:tab/>
      </w:r>
      <w:r>
        <w:rPr>
          <w:rFonts w:ascii="Arial" w:hAnsi="Arial" w:cs="Arial"/>
          <w:snapToGrid w:val="0"/>
          <w:lang w:val="el-GR"/>
        </w:rPr>
        <w:t xml:space="preserve">           </w:t>
      </w:r>
      <w:r w:rsidR="006B2609" w:rsidRPr="0071552E">
        <w:rPr>
          <w:rFonts w:ascii="Arial" w:hAnsi="Arial" w:cs="Arial"/>
        </w:rPr>
        <w:t>HFC-</w:t>
      </w:r>
      <w:r>
        <w:rPr>
          <w:rFonts w:ascii="Arial" w:hAnsi="Arial" w:cs="Arial"/>
          <w:lang w:val="el-GR"/>
        </w:rPr>
        <w:t>410Α</w:t>
      </w:r>
    </w:p>
    <w:p w14:paraId="2E93CB7E" w14:textId="77777777" w:rsidR="006B2609" w:rsidRPr="0070653A" w:rsidRDefault="006B2609" w:rsidP="006B2609">
      <w:pPr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>
        <w:rPr>
          <w:rFonts w:ascii="Arial" w:hAnsi="Arial" w:cs="Arial"/>
          <w:snapToGrid w:val="0"/>
          <w:lang w:val="el-GR"/>
        </w:rPr>
        <w:t xml:space="preserve">Παροχή νερού εξατμιστή :                                </w:t>
      </w:r>
      <w:r>
        <w:rPr>
          <w:rFonts w:ascii="Arial" w:hAnsi="Arial" w:cs="Arial"/>
          <w:snapToGrid w:val="0"/>
          <w:lang w:val="en-US"/>
        </w:rPr>
        <w:t xml:space="preserve">                              </w:t>
      </w:r>
      <w:r>
        <w:rPr>
          <w:rFonts w:ascii="Arial" w:hAnsi="Arial" w:cs="Arial"/>
          <w:snapToGrid w:val="0"/>
          <w:lang w:val="el-GR"/>
        </w:rPr>
        <w:t xml:space="preserve">  </w:t>
      </w:r>
      <w:r>
        <w:rPr>
          <w:rFonts w:ascii="Arial" w:hAnsi="Arial" w:cs="Arial"/>
          <w:snapToGrid w:val="0"/>
          <w:lang w:val="en-US"/>
        </w:rPr>
        <w:t>l/s</w:t>
      </w:r>
    </w:p>
    <w:p w14:paraId="2E93CB7F" w14:textId="77777777" w:rsidR="006B2609" w:rsidRPr="007929BD" w:rsidRDefault="006B2609" w:rsidP="006B2609">
      <w:pPr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>
        <w:rPr>
          <w:rFonts w:ascii="Arial" w:hAnsi="Arial" w:cs="Arial"/>
          <w:snapToGrid w:val="0"/>
          <w:lang w:val="el-GR"/>
        </w:rPr>
        <w:t>Πτώση πίεσης εξατμιστή</w:t>
      </w:r>
      <w:r>
        <w:rPr>
          <w:rFonts w:ascii="Arial" w:hAnsi="Arial" w:cs="Arial"/>
          <w:snapToGrid w:val="0"/>
          <w:lang w:val="en-US"/>
        </w:rPr>
        <w:t xml:space="preserve">                                                               </w:t>
      </w:r>
      <w:r>
        <w:rPr>
          <w:rFonts w:ascii="Arial" w:hAnsi="Arial" w:cs="Arial"/>
          <w:snapToGrid w:val="0"/>
          <w:lang w:val="el-GR"/>
        </w:rPr>
        <w:t xml:space="preserve"> (</w:t>
      </w:r>
      <w:r>
        <w:rPr>
          <w:rFonts w:ascii="Arial" w:hAnsi="Arial" w:cs="Arial"/>
          <w:snapToGrid w:val="0"/>
          <w:lang w:val="en-US"/>
        </w:rPr>
        <w:t>kpa)</w:t>
      </w:r>
    </w:p>
    <w:p w14:paraId="2E93CB80" w14:textId="77777777" w:rsidR="006B2609" w:rsidRDefault="006B2609" w:rsidP="006B2609">
      <w:pPr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 w:rsidRPr="007929BD">
        <w:rPr>
          <w:rFonts w:ascii="Arial" w:hAnsi="Arial" w:cs="Arial"/>
          <w:snapToGrid w:val="0"/>
          <w:lang w:val="el-GR"/>
        </w:rPr>
        <w:t xml:space="preserve">Θερμοκρασία εισόδου / εξόδου </w:t>
      </w:r>
      <w:r>
        <w:rPr>
          <w:rFonts w:ascii="Arial" w:hAnsi="Arial" w:cs="Arial"/>
          <w:snapToGrid w:val="0"/>
          <w:lang w:val="el-GR"/>
        </w:rPr>
        <w:t>συμπυκνωτή</w:t>
      </w:r>
      <w:r w:rsidRPr="007929BD">
        <w:rPr>
          <w:rFonts w:ascii="Arial" w:hAnsi="Arial" w:cs="Arial"/>
          <w:snapToGrid w:val="0"/>
          <w:lang w:val="el-GR"/>
        </w:rPr>
        <w:t xml:space="preserve"> : </w:t>
      </w:r>
      <w:r w:rsidRPr="007929BD">
        <w:rPr>
          <w:rFonts w:ascii="Arial" w:hAnsi="Arial" w:cs="Arial"/>
          <w:snapToGrid w:val="0"/>
          <w:lang w:val="el-GR"/>
        </w:rPr>
        <w:tab/>
      </w:r>
      <w:r w:rsidRPr="007929BD">
        <w:rPr>
          <w:rFonts w:ascii="Arial" w:hAnsi="Arial" w:cs="Arial"/>
          <w:snapToGrid w:val="0"/>
          <w:lang w:val="el-GR"/>
        </w:rPr>
        <w:tab/>
      </w:r>
      <w:r w:rsidRPr="007929BD">
        <w:rPr>
          <w:rFonts w:ascii="Arial" w:hAnsi="Arial" w:cs="Arial"/>
          <w:snapToGrid w:val="0"/>
          <w:lang w:val="el-GR"/>
        </w:rPr>
        <w:tab/>
        <w:t>°C /  °C</w:t>
      </w:r>
    </w:p>
    <w:p w14:paraId="2E93CB81" w14:textId="77777777" w:rsidR="006B2609" w:rsidRDefault="006B2609" w:rsidP="006B2609">
      <w:pPr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>
        <w:rPr>
          <w:rFonts w:ascii="Arial" w:hAnsi="Arial" w:cs="Arial"/>
          <w:snapToGrid w:val="0"/>
          <w:lang w:val="el-GR"/>
        </w:rPr>
        <w:t>Παροχή νερού συμπ</w:t>
      </w:r>
      <w:r w:rsidR="00D57A53">
        <w:rPr>
          <w:rFonts w:ascii="Arial" w:hAnsi="Arial" w:cs="Arial"/>
          <w:snapToGrid w:val="0"/>
          <w:lang w:val="el-GR"/>
        </w:rPr>
        <w:t>υ</w:t>
      </w:r>
      <w:r>
        <w:rPr>
          <w:rFonts w:ascii="Arial" w:hAnsi="Arial" w:cs="Arial"/>
          <w:snapToGrid w:val="0"/>
          <w:lang w:val="el-GR"/>
        </w:rPr>
        <w:t xml:space="preserve">κνωτή :                                </w:t>
      </w:r>
      <w:r>
        <w:rPr>
          <w:rFonts w:ascii="Arial" w:hAnsi="Arial" w:cs="Arial"/>
          <w:snapToGrid w:val="0"/>
          <w:lang w:val="en-US"/>
        </w:rPr>
        <w:t xml:space="preserve">                              </w:t>
      </w:r>
      <w:r>
        <w:rPr>
          <w:rFonts w:ascii="Arial" w:hAnsi="Arial" w:cs="Arial"/>
          <w:snapToGrid w:val="0"/>
          <w:lang w:val="el-GR"/>
        </w:rPr>
        <w:t xml:space="preserve">  </w:t>
      </w:r>
      <w:r>
        <w:rPr>
          <w:rFonts w:ascii="Arial" w:hAnsi="Arial" w:cs="Arial"/>
          <w:snapToGrid w:val="0"/>
          <w:lang w:val="en-US"/>
        </w:rPr>
        <w:t>l/s</w:t>
      </w:r>
    </w:p>
    <w:p w14:paraId="2E93CB82" w14:textId="77777777" w:rsidR="006B2609" w:rsidRPr="0070653A" w:rsidRDefault="006B2609" w:rsidP="006B2609">
      <w:pPr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>
        <w:rPr>
          <w:rFonts w:ascii="Arial" w:hAnsi="Arial" w:cs="Arial"/>
          <w:snapToGrid w:val="0"/>
          <w:lang w:val="el-GR"/>
        </w:rPr>
        <w:t>Πτώση πίεσης συμπ</w:t>
      </w:r>
      <w:r w:rsidR="00D57A53">
        <w:rPr>
          <w:rFonts w:ascii="Arial" w:hAnsi="Arial" w:cs="Arial"/>
          <w:snapToGrid w:val="0"/>
          <w:lang w:val="el-GR"/>
        </w:rPr>
        <w:t>υ</w:t>
      </w:r>
      <w:r>
        <w:rPr>
          <w:rFonts w:ascii="Arial" w:hAnsi="Arial" w:cs="Arial"/>
          <w:snapToGrid w:val="0"/>
          <w:lang w:val="el-GR"/>
        </w:rPr>
        <w:t>κνωτή                                                          (</w:t>
      </w:r>
      <w:r>
        <w:rPr>
          <w:rFonts w:ascii="Arial" w:hAnsi="Arial" w:cs="Arial"/>
          <w:snapToGrid w:val="0"/>
          <w:lang w:val="en-US"/>
        </w:rPr>
        <w:t>kpa)</w:t>
      </w:r>
    </w:p>
    <w:p w14:paraId="2E93CB83" w14:textId="77777777" w:rsidR="006B2609" w:rsidRDefault="006B2609" w:rsidP="006B2609">
      <w:pPr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 w:rsidRPr="007929BD">
        <w:rPr>
          <w:rFonts w:ascii="Arial" w:hAnsi="Arial" w:cs="Arial"/>
          <w:snapToGrid w:val="0"/>
          <w:lang w:val="el-GR"/>
        </w:rPr>
        <w:t xml:space="preserve">Ηχητική Ισχύς : </w:t>
      </w:r>
      <w:r w:rsidRPr="007929BD">
        <w:rPr>
          <w:rFonts w:ascii="Arial" w:hAnsi="Arial" w:cs="Arial"/>
          <w:snapToGrid w:val="0"/>
          <w:lang w:val="el-GR"/>
        </w:rPr>
        <w:tab/>
      </w:r>
      <w:r w:rsidRPr="007929BD">
        <w:rPr>
          <w:rFonts w:ascii="Arial" w:hAnsi="Arial" w:cs="Arial"/>
          <w:snapToGrid w:val="0"/>
          <w:lang w:val="el-GR"/>
        </w:rPr>
        <w:tab/>
      </w:r>
      <w:r w:rsidRPr="007929BD">
        <w:rPr>
          <w:rFonts w:ascii="Arial" w:hAnsi="Arial" w:cs="Arial"/>
          <w:snapToGrid w:val="0"/>
          <w:lang w:val="el-GR"/>
        </w:rPr>
        <w:tab/>
      </w:r>
      <w:r w:rsidRPr="007929BD">
        <w:rPr>
          <w:rFonts w:ascii="Arial" w:hAnsi="Arial" w:cs="Arial"/>
          <w:snapToGrid w:val="0"/>
          <w:lang w:val="el-GR"/>
        </w:rPr>
        <w:tab/>
      </w:r>
      <w:r w:rsidRPr="007929BD">
        <w:rPr>
          <w:rFonts w:ascii="Arial" w:hAnsi="Arial" w:cs="Arial"/>
          <w:snapToGrid w:val="0"/>
          <w:lang w:val="el-GR"/>
        </w:rPr>
        <w:tab/>
      </w:r>
      <w:r w:rsidRPr="007929BD">
        <w:rPr>
          <w:rFonts w:ascii="Arial" w:hAnsi="Arial" w:cs="Arial"/>
          <w:snapToGrid w:val="0"/>
          <w:lang w:val="el-GR"/>
        </w:rPr>
        <w:tab/>
      </w:r>
      <w:r>
        <w:rPr>
          <w:rFonts w:ascii="Arial" w:hAnsi="Arial" w:cs="Arial"/>
          <w:snapToGrid w:val="0"/>
          <w:lang w:val="el-GR"/>
        </w:rPr>
        <w:t xml:space="preserve">  </w:t>
      </w:r>
      <w:r w:rsidRPr="007929BD">
        <w:rPr>
          <w:rFonts w:ascii="Arial" w:hAnsi="Arial" w:cs="Arial"/>
          <w:snapToGrid w:val="0"/>
          <w:lang w:val="el-GR"/>
        </w:rPr>
        <w:t>dB(A)</w:t>
      </w:r>
    </w:p>
    <w:p w14:paraId="2E93CB84" w14:textId="77777777" w:rsidR="00F309BB" w:rsidRPr="00F309BB" w:rsidRDefault="00F309BB" w:rsidP="00F309BB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>
        <w:rPr>
          <w:rFonts w:ascii="Arial" w:hAnsi="Arial" w:cs="Arial"/>
          <w:snapToGrid w:val="0"/>
          <w:lang w:val="el-GR"/>
        </w:rPr>
        <w:t xml:space="preserve">Διαστάσεις: </w:t>
      </w:r>
      <w:r w:rsidRPr="00021C32">
        <w:rPr>
          <w:rFonts w:ascii="Arial" w:hAnsi="Arial" w:cs="Arial"/>
          <w:snapToGrid w:val="0"/>
          <w:lang w:val="el-GR"/>
        </w:rPr>
        <w:t xml:space="preserve"> </w:t>
      </w:r>
      <w:r>
        <w:rPr>
          <w:rFonts w:ascii="Arial" w:hAnsi="Arial" w:cs="Arial"/>
          <w:snapToGrid w:val="0"/>
          <w:lang w:val="el-GR"/>
        </w:rPr>
        <w:t>μήκος</w:t>
      </w:r>
      <w:r w:rsidRPr="00021C32">
        <w:rPr>
          <w:rFonts w:ascii="Arial" w:hAnsi="Arial" w:cs="Arial"/>
          <w:snapToGrid w:val="0"/>
          <w:lang w:val="el-GR"/>
        </w:rPr>
        <w:t xml:space="preserve"> x </w:t>
      </w:r>
      <w:r>
        <w:rPr>
          <w:rFonts w:ascii="Arial" w:hAnsi="Arial" w:cs="Arial"/>
          <w:snapToGrid w:val="0"/>
          <w:lang w:val="el-GR"/>
        </w:rPr>
        <w:t>πλάτος</w:t>
      </w:r>
      <w:r w:rsidRPr="00021C32">
        <w:rPr>
          <w:rFonts w:ascii="Arial" w:hAnsi="Arial" w:cs="Arial"/>
          <w:snapToGrid w:val="0"/>
          <w:lang w:val="el-GR"/>
        </w:rPr>
        <w:t xml:space="preserve"> x </w:t>
      </w:r>
      <w:r>
        <w:rPr>
          <w:rFonts w:ascii="Arial" w:hAnsi="Arial" w:cs="Arial"/>
          <w:snapToGrid w:val="0"/>
          <w:lang w:val="el-GR"/>
        </w:rPr>
        <w:t>ύψος</w:t>
      </w:r>
      <w:r w:rsidRPr="00021C32">
        <w:rPr>
          <w:rFonts w:ascii="Arial" w:hAnsi="Arial" w:cs="Arial"/>
          <w:snapToGrid w:val="0"/>
          <w:lang w:val="el-GR"/>
        </w:rPr>
        <w:t xml:space="preserve"> (mm):</w:t>
      </w:r>
      <w:r>
        <w:rPr>
          <w:rFonts w:ascii="Arial" w:hAnsi="Arial" w:cs="Arial"/>
          <w:snapToGrid w:val="0"/>
          <w:lang w:val="el-GR"/>
        </w:rPr>
        <w:t xml:space="preserve">                                </w:t>
      </w:r>
      <w:r w:rsidRPr="00021C32">
        <w:rPr>
          <w:rFonts w:ascii="Arial" w:hAnsi="Arial" w:cs="Arial"/>
          <w:snapToGrid w:val="0"/>
          <w:lang w:val="el-GR"/>
        </w:rPr>
        <w:t xml:space="preserve"> … x … x </w:t>
      </w:r>
    </w:p>
    <w:p w14:paraId="2E93CB85" w14:textId="77777777" w:rsidR="006B2609" w:rsidRDefault="006B2609" w:rsidP="006B2609">
      <w:pPr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 w:rsidRPr="007929BD">
        <w:rPr>
          <w:rFonts w:ascii="Arial" w:hAnsi="Arial" w:cs="Arial"/>
          <w:snapToGrid w:val="0"/>
          <w:lang w:val="el-GR"/>
        </w:rPr>
        <w:t xml:space="preserve">Αριθμός συμπιεστών                                                            </w:t>
      </w:r>
      <w:r>
        <w:rPr>
          <w:rFonts w:ascii="Arial" w:hAnsi="Arial" w:cs="Arial"/>
          <w:snapToGrid w:val="0"/>
          <w:lang w:val="el-GR"/>
        </w:rPr>
        <w:t xml:space="preserve">          </w:t>
      </w:r>
    </w:p>
    <w:p w14:paraId="2E93CB86" w14:textId="77777777" w:rsidR="008B33E6" w:rsidRDefault="008B33E6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14:paraId="2E93CB87" w14:textId="77777777" w:rsidR="008D475A" w:rsidRDefault="00C5275C" w:rsidP="008D475A">
      <w:pPr>
        <w:autoSpaceDE w:val="0"/>
        <w:autoSpaceDN w:val="0"/>
        <w:adjustRightInd w:val="0"/>
        <w:rPr>
          <w:rFonts w:ascii="Arial" w:hAnsi="Arial" w:cs="Arial"/>
          <w:snapToGrid w:val="0"/>
          <w:lang w:val="el-GR"/>
        </w:rPr>
      </w:pPr>
      <w:r w:rsidRPr="00D72D97">
        <w:rPr>
          <w:rFonts w:ascii="Arial" w:hAnsi="Arial" w:cs="Arial" w:hint="eastAsia"/>
          <w:snapToGrid w:val="0"/>
          <w:lang w:val="el-GR"/>
        </w:rPr>
        <w:t>Η</w:t>
      </w:r>
      <w:r w:rsidRPr="00D72D97">
        <w:rPr>
          <w:rFonts w:ascii="Arial" w:hAnsi="Arial" w:cs="Arial"/>
          <w:snapToGrid w:val="0"/>
          <w:lang w:val="el-GR"/>
        </w:rPr>
        <w:t xml:space="preserve"> </w:t>
      </w:r>
      <w:r w:rsidRPr="00D72D97">
        <w:rPr>
          <w:rFonts w:ascii="Arial" w:hAnsi="Arial" w:cs="Arial" w:hint="eastAsia"/>
          <w:snapToGrid w:val="0"/>
          <w:lang w:val="el-GR"/>
        </w:rPr>
        <w:t>μονάδα</w:t>
      </w:r>
      <w:r w:rsidRPr="00D72D97">
        <w:rPr>
          <w:rFonts w:ascii="Arial" w:hAnsi="Arial" w:cs="Arial"/>
          <w:snapToGrid w:val="0"/>
          <w:lang w:val="el-GR"/>
        </w:rPr>
        <w:t xml:space="preserve"> </w:t>
      </w:r>
      <w:r w:rsidRPr="00D72D97">
        <w:rPr>
          <w:rFonts w:ascii="Arial" w:hAnsi="Arial" w:cs="Arial" w:hint="eastAsia"/>
          <w:snapToGrid w:val="0"/>
          <w:lang w:val="el-GR"/>
        </w:rPr>
        <w:t>θα</w:t>
      </w:r>
      <w:r w:rsidRPr="00D72D97">
        <w:rPr>
          <w:rFonts w:ascii="Arial" w:hAnsi="Arial" w:cs="Arial"/>
          <w:snapToGrid w:val="0"/>
          <w:lang w:val="el-GR"/>
        </w:rPr>
        <w:t xml:space="preserve"> </w:t>
      </w:r>
      <w:r w:rsidRPr="00D72D97">
        <w:rPr>
          <w:rFonts w:ascii="Arial" w:hAnsi="Arial" w:cs="Arial" w:hint="eastAsia"/>
          <w:snapToGrid w:val="0"/>
          <w:lang w:val="el-GR"/>
        </w:rPr>
        <w:t>μπορεί</w:t>
      </w:r>
      <w:r w:rsidRPr="00D72D97">
        <w:rPr>
          <w:rFonts w:ascii="Arial" w:hAnsi="Arial" w:cs="Arial"/>
          <w:snapToGrid w:val="0"/>
          <w:lang w:val="el-GR"/>
        </w:rPr>
        <w:t xml:space="preserve"> </w:t>
      </w:r>
      <w:r w:rsidRPr="00D72D97">
        <w:rPr>
          <w:rFonts w:ascii="Arial" w:hAnsi="Arial" w:cs="Arial" w:hint="eastAsia"/>
          <w:snapToGrid w:val="0"/>
          <w:lang w:val="el-GR"/>
        </w:rPr>
        <w:t>να</w:t>
      </w:r>
      <w:r w:rsidRPr="00D72D97">
        <w:rPr>
          <w:rFonts w:ascii="Arial" w:hAnsi="Arial" w:cs="Arial"/>
          <w:snapToGrid w:val="0"/>
          <w:lang w:val="el-GR"/>
        </w:rPr>
        <w:t xml:space="preserve"> </w:t>
      </w:r>
      <w:r w:rsidRPr="00D72D97">
        <w:rPr>
          <w:rFonts w:ascii="Arial" w:hAnsi="Arial" w:cs="Arial" w:hint="eastAsia"/>
          <w:snapToGrid w:val="0"/>
          <w:lang w:val="el-GR"/>
        </w:rPr>
        <w:t>εκκινεί</w:t>
      </w:r>
      <w:r>
        <w:rPr>
          <w:rFonts w:ascii="Arial" w:hAnsi="Arial" w:cs="Arial"/>
          <w:snapToGrid w:val="0"/>
          <w:lang w:val="el-GR"/>
        </w:rPr>
        <w:t xml:space="preserve"> με θερμοκρασία εισόδου νερού στον εξατμιστή από </w:t>
      </w:r>
      <w:r w:rsidRPr="008D475A">
        <w:rPr>
          <w:rFonts w:ascii="Arial" w:hAnsi="Arial" w:cs="Arial"/>
          <w:snapToGrid w:val="0"/>
        </w:rPr>
        <w:t>7.5 °C</w:t>
      </w:r>
      <w:r>
        <w:rPr>
          <w:rFonts w:ascii="Arial" w:hAnsi="Arial" w:cs="Arial"/>
          <w:snapToGrid w:val="0"/>
          <w:lang w:val="el-GR"/>
        </w:rPr>
        <w:t xml:space="preserve"> έως </w:t>
      </w:r>
      <w:r w:rsidRPr="008D475A">
        <w:rPr>
          <w:rFonts w:ascii="Arial" w:hAnsi="Arial" w:cs="Arial"/>
          <w:snapToGrid w:val="0"/>
        </w:rPr>
        <w:t>27 °C</w:t>
      </w:r>
      <w:r>
        <w:rPr>
          <w:rFonts w:ascii="Arial" w:hAnsi="Arial" w:cs="Arial"/>
          <w:snapToGrid w:val="0"/>
          <w:lang w:val="el-GR"/>
        </w:rPr>
        <w:t>.</w:t>
      </w:r>
    </w:p>
    <w:p w14:paraId="2E93CB88" w14:textId="77777777" w:rsidR="009D0586" w:rsidRDefault="009D0586" w:rsidP="008D475A">
      <w:pPr>
        <w:autoSpaceDE w:val="0"/>
        <w:autoSpaceDN w:val="0"/>
        <w:adjustRightInd w:val="0"/>
        <w:rPr>
          <w:rFonts w:ascii="Arial" w:hAnsi="Arial" w:cs="Arial"/>
          <w:snapToGrid w:val="0"/>
          <w:lang w:val="el-GR"/>
        </w:rPr>
      </w:pPr>
    </w:p>
    <w:p w14:paraId="2E93CB89" w14:textId="77777777" w:rsidR="00C5275C" w:rsidRDefault="00C5275C" w:rsidP="00C5275C">
      <w:pPr>
        <w:autoSpaceDE w:val="0"/>
        <w:autoSpaceDN w:val="0"/>
        <w:adjustRightInd w:val="0"/>
        <w:rPr>
          <w:rFonts w:ascii="Arial" w:hAnsi="Arial" w:cs="Arial"/>
          <w:snapToGrid w:val="0"/>
          <w:lang w:val="el-GR"/>
        </w:rPr>
      </w:pPr>
      <w:r w:rsidRPr="00D72D97">
        <w:rPr>
          <w:rFonts w:ascii="Arial" w:hAnsi="Arial" w:cs="Arial" w:hint="eastAsia"/>
          <w:snapToGrid w:val="0"/>
          <w:lang w:val="el-GR"/>
        </w:rPr>
        <w:t>Η</w:t>
      </w:r>
      <w:r w:rsidRPr="00D72D97">
        <w:rPr>
          <w:rFonts w:ascii="Arial" w:hAnsi="Arial" w:cs="Arial"/>
          <w:snapToGrid w:val="0"/>
          <w:lang w:val="el-GR"/>
        </w:rPr>
        <w:t xml:space="preserve"> </w:t>
      </w:r>
      <w:r w:rsidRPr="00D72D97">
        <w:rPr>
          <w:rFonts w:ascii="Arial" w:hAnsi="Arial" w:cs="Arial" w:hint="eastAsia"/>
          <w:snapToGrid w:val="0"/>
          <w:lang w:val="el-GR"/>
        </w:rPr>
        <w:t>μονάδα</w:t>
      </w:r>
      <w:r w:rsidRPr="00D72D97">
        <w:rPr>
          <w:rFonts w:ascii="Arial" w:hAnsi="Arial" w:cs="Arial"/>
          <w:snapToGrid w:val="0"/>
          <w:lang w:val="el-GR"/>
        </w:rPr>
        <w:t xml:space="preserve"> </w:t>
      </w:r>
      <w:r w:rsidRPr="00D72D97">
        <w:rPr>
          <w:rFonts w:ascii="Arial" w:hAnsi="Arial" w:cs="Arial" w:hint="eastAsia"/>
          <w:snapToGrid w:val="0"/>
          <w:lang w:val="el-GR"/>
        </w:rPr>
        <w:t>θα</w:t>
      </w:r>
      <w:r w:rsidRPr="00D72D97">
        <w:rPr>
          <w:rFonts w:ascii="Arial" w:hAnsi="Arial" w:cs="Arial"/>
          <w:snapToGrid w:val="0"/>
          <w:lang w:val="el-GR"/>
        </w:rPr>
        <w:t xml:space="preserve"> </w:t>
      </w:r>
      <w:r w:rsidRPr="00D72D97">
        <w:rPr>
          <w:rFonts w:ascii="Arial" w:hAnsi="Arial" w:cs="Arial" w:hint="eastAsia"/>
          <w:snapToGrid w:val="0"/>
          <w:lang w:val="el-GR"/>
        </w:rPr>
        <w:t>μπορεί</w:t>
      </w:r>
      <w:r w:rsidRPr="00D72D97">
        <w:rPr>
          <w:rFonts w:ascii="Arial" w:hAnsi="Arial" w:cs="Arial"/>
          <w:snapToGrid w:val="0"/>
          <w:lang w:val="el-GR"/>
        </w:rPr>
        <w:t xml:space="preserve"> </w:t>
      </w:r>
      <w:r w:rsidRPr="00D72D97">
        <w:rPr>
          <w:rFonts w:ascii="Arial" w:hAnsi="Arial" w:cs="Arial" w:hint="eastAsia"/>
          <w:snapToGrid w:val="0"/>
          <w:lang w:val="el-GR"/>
        </w:rPr>
        <w:t>να</w:t>
      </w:r>
      <w:r w:rsidRPr="00D72D97">
        <w:rPr>
          <w:rFonts w:ascii="Arial" w:hAnsi="Arial" w:cs="Arial"/>
          <w:snapToGrid w:val="0"/>
          <w:lang w:val="el-GR"/>
        </w:rPr>
        <w:t xml:space="preserve"> </w:t>
      </w:r>
      <w:r w:rsidRPr="00D72D97">
        <w:rPr>
          <w:rFonts w:ascii="Arial" w:hAnsi="Arial" w:cs="Arial" w:hint="eastAsia"/>
          <w:snapToGrid w:val="0"/>
          <w:lang w:val="el-GR"/>
        </w:rPr>
        <w:t>εκκινεί</w:t>
      </w:r>
      <w:r>
        <w:rPr>
          <w:rFonts w:ascii="Arial" w:hAnsi="Arial" w:cs="Arial"/>
          <w:snapToGrid w:val="0"/>
          <w:lang w:val="el-GR"/>
        </w:rPr>
        <w:t xml:space="preserve"> με θερμοκρασία εισόδου νερού στον συμπυκνωτή από </w:t>
      </w:r>
      <w:r w:rsidRPr="008D475A">
        <w:rPr>
          <w:rFonts w:ascii="Arial" w:hAnsi="Arial" w:cs="Arial"/>
          <w:snapToGrid w:val="0"/>
        </w:rPr>
        <w:t xml:space="preserve">15 °C </w:t>
      </w:r>
      <w:r>
        <w:rPr>
          <w:rFonts w:ascii="Arial" w:hAnsi="Arial" w:cs="Arial"/>
          <w:snapToGrid w:val="0"/>
          <w:lang w:val="el-GR"/>
        </w:rPr>
        <w:t xml:space="preserve">έως </w:t>
      </w:r>
      <w:r w:rsidRPr="008D475A">
        <w:rPr>
          <w:rFonts w:ascii="Arial" w:hAnsi="Arial" w:cs="Arial"/>
          <w:snapToGrid w:val="0"/>
        </w:rPr>
        <w:t>55 °C</w:t>
      </w:r>
      <w:r>
        <w:rPr>
          <w:rFonts w:ascii="Arial" w:hAnsi="Arial" w:cs="Arial"/>
          <w:snapToGrid w:val="0"/>
          <w:lang w:val="el-GR"/>
        </w:rPr>
        <w:t>.</w:t>
      </w:r>
    </w:p>
    <w:p w14:paraId="2E93CB8A" w14:textId="77777777" w:rsidR="009D0586" w:rsidRDefault="009D0586" w:rsidP="00C5275C">
      <w:pPr>
        <w:autoSpaceDE w:val="0"/>
        <w:autoSpaceDN w:val="0"/>
        <w:adjustRightInd w:val="0"/>
        <w:rPr>
          <w:rFonts w:ascii="Arial" w:hAnsi="Arial" w:cs="Arial"/>
          <w:snapToGrid w:val="0"/>
          <w:lang w:val="el-GR"/>
        </w:rPr>
      </w:pPr>
    </w:p>
    <w:p w14:paraId="2E93CB8B" w14:textId="77777777" w:rsidR="008D475A" w:rsidRDefault="00C5275C" w:rsidP="008D475A">
      <w:pPr>
        <w:autoSpaceDE w:val="0"/>
        <w:autoSpaceDN w:val="0"/>
        <w:adjustRightInd w:val="0"/>
        <w:rPr>
          <w:rFonts w:ascii="Arial" w:hAnsi="Arial" w:cs="Arial"/>
          <w:snapToGrid w:val="0"/>
          <w:lang w:val="el-GR"/>
        </w:rPr>
      </w:pPr>
      <w:r w:rsidRPr="00D96E6E">
        <w:rPr>
          <w:rFonts w:ascii="Arial" w:hAnsi="Arial" w:cs="Arial"/>
          <w:snapToGrid w:val="0"/>
          <w:lang w:val="el-GR"/>
        </w:rPr>
        <w:t>Για θερμοκρασ</w:t>
      </w:r>
      <w:r w:rsidR="00D96E6E" w:rsidRPr="00D96E6E">
        <w:rPr>
          <w:rFonts w:ascii="Arial" w:hAnsi="Arial" w:cs="Arial"/>
          <w:snapToGrid w:val="0"/>
          <w:lang w:val="el-GR"/>
        </w:rPr>
        <w:t>ία εισόδου στον συμπ</w:t>
      </w:r>
      <w:r w:rsidR="00954E04">
        <w:rPr>
          <w:rFonts w:ascii="Arial" w:hAnsi="Arial" w:cs="Arial"/>
          <w:snapToGrid w:val="0"/>
          <w:lang w:val="el-GR"/>
        </w:rPr>
        <w:t>υ</w:t>
      </w:r>
      <w:r w:rsidR="00D96E6E" w:rsidRPr="00D96E6E">
        <w:rPr>
          <w:rFonts w:ascii="Arial" w:hAnsi="Arial" w:cs="Arial"/>
          <w:snapToGrid w:val="0"/>
          <w:lang w:val="el-GR"/>
        </w:rPr>
        <w:t xml:space="preserve">κνωτή μικρότερη των </w:t>
      </w:r>
      <w:r w:rsidR="00D96E6E" w:rsidRPr="008D475A">
        <w:rPr>
          <w:rFonts w:ascii="Arial" w:hAnsi="Arial" w:cs="Arial"/>
          <w:snapToGrid w:val="0"/>
        </w:rPr>
        <w:t>15 °C</w:t>
      </w:r>
      <w:r w:rsidR="00D96E6E" w:rsidRPr="00D96E6E">
        <w:rPr>
          <w:color w:val="222222"/>
        </w:rPr>
        <w:t xml:space="preserve"> </w:t>
      </w:r>
      <w:r w:rsidR="00D96E6E" w:rsidRPr="00D96E6E">
        <w:rPr>
          <w:rFonts w:ascii="Arial" w:hAnsi="Arial" w:cs="Arial"/>
          <w:snapToGrid w:val="0"/>
          <w:lang w:val="el-GR"/>
        </w:rPr>
        <w:t>συνιστάται</w:t>
      </w:r>
      <w:r w:rsidR="00D96E6E">
        <w:rPr>
          <w:rFonts w:ascii="Arial" w:hAnsi="Arial" w:cs="Arial"/>
          <w:snapToGrid w:val="0"/>
          <w:lang w:val="el-GR"/>
        </w:rPr>
        <w:t xml:space="preserve"> η τοποθέτηση τρίοδης βάνας.</w:t>
      </w:r>
    </w:p>
    <w:p w14:paraId="2E93CB8C" w14:textId="77777777" w:rsidR="009D0586" w:rsidRDefault="009D0586" w:rsidP="008D475A">
      <w:pPr>
        <w:autoSpaceDE w:val="0"/>
        <w:autoSpaceDN w:val="0"/>
        <w:adjustRightInd w:val="0"/>
        <w:rPr>
          <w:rFonts w:ascii="Arial" w:hAnsi="Arial" w:cs="Arial"/>
          <w:snapToGrid w:val="0"/>
          <w:lang w:val="el-GR"/>
        </w:rPr>
      </w:pPr>
    </w:p>
    <w:p w14:paraId="2E93CB8D" w14:textId="77777777" w:rsidR="009D0586" w:rsidRPr="00D96E6E" w:rsidRDefault="009D0586" w:rsidP="008D475A">
      <w:pPr>
        <w:autoSpaceDE w:val="0"/>
        <w:autoSpaceDN w:val="0"/>
        <w:adjustRightInd w:val="0"/>
        <w:rPr>
          <w:rFonts w:ascii="Arial" w:hAnsi="Arial" w:cs="Arial"/>
          <w:snapToGrid w:val="0"/>
          <w:lang w:val="el-GR"/>
        </w:rPr>
      </w:pPr>
    </w:p>
    <w:p w14:paraId="2E93CB8E" w14:textId="77777777" w:rsidR="00D96E6E" w:rsidRDefault="00D96E6E" w:rsidP="00D96E6E">
      <w:pPr>
        <w:rPr>
          <w:rFonts w:ascii="Arial" w:hAnsi="Arial" w:cs="Arial"/>
          <w:snapToGrid w:val="0"/>
          <w:lang w:val="el-GR"/>
        </w:rPr>
      </w:pPr>
      <w:r>
        <w:rPr>
          <w:rFonts w:ascii="Arial" w:hAnsi="Arial" w:cs="Arial"/>
          <w:snapToGrid w:val="0"/>
          <w:lang w:val="el-GR"/>
        </w:rPr>
        <w:t xml:space="preserve">Η μονάδα θα μπορεί να λειτουργεί με θερμοκρασία εξόδου νερου  από τον </w:t>
      </w:r>
      <w:r w:rsidRPr="00D96E6E">
        <w:rPr>
          <w:rFonts w:ascii="Arial" w:hAnsi="Arial" w:cs="Arial"/>
          <w:snapToGrid w:val="0"/>
          <w:lang w:val="el-GR"/>
        </w:rPr>
        <w:t>συμπυκνωτή  από</w:t>
      </w:r>
      <w:r>
        <w:rPr>
          <w:lang w:val="el-GR"/>
        </w:rPr>
        <w:t xml:space="preserve"> </w:t>
      </w:r>
      <w:r w:rsidRPr="008D475A">
        <w:rPr>
          <w:rFonts w:ascii="Arial" w:hAnsi="Arial" w:cs="Arial"/>
          <w:snapToGrid w:val="0"/>
        </w:rPr>
        <w:t>20 °C</w:t>
      </w:r>
      <w:r>
        <w:rPr>
          <w:rFonts w:ascii="Arial" w:hAnsi="Arial" w:cs="Arial"/>
          <w:snapToGrid w:val="0"/>
          <w:lang w:val="el-GR"/>
        </w:rPr>
        <w:t xml:space="preserve"> έως </w:t>
      </w:r>
      <w:r w:rsidRPr="008D475A">
        <w:rPr>
          <w:rFonts w:ascii="Arial" w:hAnsi="Arial" w:cs="Arial"/>
          <w:snapToGrid w:val="0"/>
        </w:rPr>
        <w:t>60 °C</w:t>
      </w:r>
      <w:r>
        <w:rPr>
          <w:rFonts w:ascii="Arial" w:hAnsi="Arial" w:cs="Arial"/>
          <w:snapToGrid w:val="0"/>
          <w:lang w:val="el-GR"/>
        </w:rPr>
        <w:t>.</w:t>
      </w:r>
    </w:p>
    <w:p w14:paraId="2E93CB8F" w14:textId="77777777" w:rsidR="009D0586" w:rsidRDefault="009D0586" w:rsidP="00D96E6E">
      <w:pPr>
        <w:rPr>
          <w:rFonts w:ascii="Arial" w:hAnsi="Arial" w:cs="Arial"/>
          <w:snapToGrid w:val="0"/>
          <w:lang w:val="el-GR"/>
        </w:rPr>
      </w:pPr>
    </w:p>
    <w:p w14:paraId="2E93CB90" w14:textId="77777777" w:rsidR="00D96E6E" w:rsidRPr="00D96E6E" w:rsidRDefault="00D96E6E" w:rsidP="00D96E6E">
      <w:pPr>
        <w:rPr>
          <w:lang w:val="el-GR"/>
        </w:rPr>
      </w:pPr>
      <w:r>
        <w:rPr>
          <w:rFonts w:ascii="Arial" w:hAnsi="Arial" w:cs="Arial"/>
          <w:snapToGrid w:val="0"/>
          <w:lang w:val="el-GR"/>
        </w:rPr>
        <w:t>Η μονάδα θα μπορεί να λειτουργεί με θερμοκρασία εξόδου νερου  από τον εξατμιστή</w:t>
      </w:r>
      <w:r w:rsidRPr="00D96E6E">
        <w:rPr>
          <w:rFonts w:ascii="Arial" w:hAnsi="Arial" w:cs="Arial"/>
          <w:snapToGrid w:val="0"/>
          <w:lang w:val="el-GR"/>
        </w:rPr>
        <w:t xml:space="preserve">  από</w:t>
      </w:r>
      <w:r>
        <w:rPr>
          <w:lang w:val="el-GR"/>
        </w:rPr>
        <w:t xml:space="preserve"> </w:t>
      </w:r>
      <w:r>
        <w:rPr>
          <w:rFonts w:ascii="Arial" w:hAnsi="Arial" w:cs="Arial"/>
          <w:snapToGrid w:val="0"/>
        </w:rPr>
        <w:t xml:space="preserve">5 °C </w:t>
      </w:r>
      <w:r>
        <w:rPr>
          <w:rFonts w:ascii="Arial" w:hAnsi="Arial" w:cs="Arial"/>
          <w:snapToGrid w:val="0"/>
          <w:lang w:val="el-GR"/>
        </w:rPr>
        <w:t xml:space="preserve">έως </w:t>
      </w:r>
      <w:r>
        <w:rPr>
          <w:rFonts w:ascii="Arial" w:hAnsi="Arial" w:cs="Arial"/>
          <w:snapToGrid w:val="0"/>
        </w:rPr>
        <w:t>20</w:t>
      </w:r>
      <w:r w:rsidRPr="00B07362">
        <w:rPr>
          <w:rFonts w:ascii="Arial" w:hAnsi="Arial" w:cs="Arial"/>
          <w:snapToGrid w:val="0"/>
        </w:rPr>
        <w:t xml:space="preserve"> °C</w:t>
      </w:r>
      <w:r>
        <w:rPr>
          <w:rFonts w:ascii="Arial" w:hAnsi="Arial" w:cs="Arial"/>
          <w:snapToGrid w:val="0"/>
          <w:lang w:val="el-GR"/>
        </w:rPr>
        <w:t>.</w:t>
      </w:r>
    </w:p>
    <w:p w14:paraId="2E93CB91" w14:textId="77777777" w:rsidR="00D96E6E" w:rsidRPr="00D96E6E" w:rsidRDefault="00D96E6E" w:rsidP="00D96E6E">
      <w:pPr>
        <w:rPr>
          <w:lang w:val="el-GR"/>
        </w:rPr>
      </w:pPr>
    </w:p>
    <w:p w14:paraId="2E93CB92" w14:textId="77777777" w:rsidR="00D51B3C" w:rsidRPr="00416848" w:rsidRDefault="00D51B3C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l-GR"/>
        </w:rPr>
      </w:pPr>
    </w:p>
    <w:p w14:paraId="2E93CB93" w14:textId="77777777" w:rsidR="00F67C41" w:rsidRPr="00013A37" w:rsidRDefault="00F67C41" w:rsidP="00F67C41">
      <w:pPr>
        <w:jc w:val="both"/>
        <w:rPr>
          <w:rFonts w:ascii="Arial" w:hAnsi="Arial" w:cs="Arial"/>
          <w:snapToGrid w:val="0"/>
          <w:highlight w:val="yellow"/>
          <w:lang w:val="el-GR"/>
        </w:rPr>
      </w:pPr>
      <w:r w:rsidRPr="00416848">
        <w:rPr>
          <w:rFonts w:ascii="Arial" w:hAnsi="Arial" w:cs="Arial"/>
          <w:i/>
          <w:snapToGrid w:val="0"/>
          <w:highlight w:val="yellow"/>
          <w:lang w:val="el-GR"/>
        </w:rPr>
        <w:t xml:space="preserve"> (</w:t>
      </w:r>
      <w:r w:rsidRPr="003C1768">
        <w:rPr>
          <w:rFonts w:ascii="Arial" w:hAnsi="Arial" w:cs="Arial"/>
          <w:i/>
          <w:snapToGrid w:val="0"/>
          <w:highlight w:val="yellow"/>
          <w:lang w:val="en-US"/>
        </w:rPr>
        <w:t>Carrier</w:t>
      </w:r>
      <w:r w:rsidRPr="00416848">
        <w:rPr>
          <w:rFonts w:ascii="Arial" w:hAnsi="Arial" w:cs="Arial"/>
          <w:i/>
          <w:snapToGrid w:val="0"/>
          <w:highlight w:val="yellow"/>
          <w:lang w:val="el-GR"/>
        </w:rPr>
        <w:t xml:space="preserve"> </w:t>
      </w:r>
      <w:r w:rsidRPr="003C1768">
        <w:rPr>
          <w:rFonts w:ascii="Arial" w:hAnsi="Arial" w:cs="Arial"/>
          <w:i/>
          <w:snapToGrid w:val="0"/>
          <w:highlight w:val="yellow"/>
          <w:lang w:val="en-US"/>
        </w:rPr>
        <w:t>option</w:t>
      </w:r>
      <w:r w:rsidRPr="00416848">
        <w:rPr>
          <w:rFonts w:ascii="Arial" w:hAnsi="Arial" w:cs="Arial"/>
          <w:i/>
          <w:snapToGrid w:val="0"/>
          <w:highlight w:val="yellow"/>
          <w:lang w:val="el-GR"/>
        </w:rPr>
        <w:t xml:space="preserve"> 6)</w:t>
      </w:r>
      <w:r w:rsidRPr="00F67C41">
        <w:rPr>
          <w:rFonts w:ascii="Arial" w:hAnsi="Arial" w:cs="Arial"/>
          <w:snapToGrid w:val="0"/>
          <w:highlight w:val="yellow"/>
          <w:lang w:val="el-GR"/>
        </w:rPr>
        <w:t xml:space="preserve"> </w:t>
      </w:r>
      <w:r w:rsidRPr="00013A37">
        <w:rPr>
          <w:rFonts w:ascii="Arial" w:hAnsi="Arial" w:cs="Arial"/>
          <w:snapToGrid w:val="0"/>
          <w:highlight w:val="yellow"/>
          <w:lang w:val="el-GR"/>
        </w:rPr>
        <w:t xml:space="preserve">Η μονάδα θα επιτρέπει την παραγωγή ψυχρού διαλύματος </w:t>
      </w:r>
      <w:r>
        <w:rPr>
          <w:rFonts w:ascii="Arial" w:hAnsi="Arial" w:cs="Arial"/>
          <w:snapToGrid w:val="0"/>
          <w:highlight w:val="yellow"/>
          <w:lang w:val="el-GR"/>
        </w:rPr>
        <w:t>γλυκόλης</w:t>
      </w:r>
      <w:r w:rsidRPr="00F67C41">
        <w:rPr>
          <w:rFonts w:ascii="Arial" w:hAnsi="Arial" w:cs="Arial"/>
          <w:snapToGrid w:val="0"/>
          <w:highlight w:val="yellow"/>
          <w:lang w:val="el-GR"/>
        </w:rPr>
        <w:t xml:space="preserve"> </w:t>
      </w:r>
      <w:r w:rsidRPr="00013A37">
        <w:rPr>
          <w:rFonts w:ascii="Arial" w:hAnsi="Arial" w:cs="Arial"/>
          <w:snapToGrid w:val="0"/>
          <w:highlight w:val="yellow"/>
          <w:lang w:val="el-GR"/>
        </w:rPr>
        <w:t>μέχρι -</w:t>
      </w:r>
      <w:r>
        <w:rPr>
          <w:rFonts w:ascii="Arial" w:hAnsi="Arial" w:cs="Arial"/>
          <w:snapToGrid w:val="0"/>
          <w:highlight w:val="yellow"/>
          <w:lang w:val="el-GR"/>
        </w:rPr>
        <w:t>12</w:t>
      </w:r>
      <w:r w:rsidRPr="00013A37">
        <w:rPr>
          <w:rFonts w:ascii="Arial" w:hAnsi="Arial" w:cs="Arial"/>
          <w:snapToGrid w:val="0"/>
          <w:highlight w:val="yellow"/>
          <w:lang w:val="el-GR"/>
        </w:rPr>
        <w:t xml:space="preserve"> °C όταν χρησιμοποιείται αιθυλενογλυκόλη.</w:t>
      </w:r>
    </w:p>
    <w:p w14:paraId="2E93CB94" w14:textId="77777777" w:rsidR="0089250B" w:rsidRPr="00416848" w:rsidRDefault="0089250B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l-GR"/>
        </w:rPr>
      </w:pPr>
    </w:p>
    <w:p w14:paraId="2E93CB95" w14:textId="77777777" w:rsidR="00D51B3C" w:rsidRPr="00416848" w:rsidRDefault="00D51B3C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l-GR"/>
        </w:rPr>
      </w:pPr>
    </w:p>
    <w:p w14:paraId="2E93CB96" w14:textId="77777777" w:rsidR="00F67C41" w:rsidRPr="00F67C41" w:rsidRDefault="00F67C41" w:rsidP="00F67C41">
      <w:pPr>
        <w:jc w:val="both"/>
        <w:rPr>
          <w:rFonts w:ascii="Arial" w:hAnsi="Arial" w:cs="Arial"/>
          <w:snapToGrid w:val="0"/>
        </w:rPr>
      </w:pPr>
      <w:r w:rsidRPr="00F67C41">
        <w:rPr>
          <w:rFonts w:ascii="Arial" w:hAnsi="Arial" w:cs="Arial"/>
          <w:snapToGrid w:val="0"/>
        </w:rPr>
        <w:t xml:space="preserve">Το σήμα ελέγχου πίεσης </w:t>
      </w:r>
      <w:r w:rsidR="00954E04">
        <w:rPr>
          <w:rFonts w:ascii="Arial" w:hAnsi="Arial" w:cs="Arial"/>
          <w:snapToGrid w:val="0"/>
          <w:lang w:val="el-GR"/>
        </w:rPr>
        <w:t xml:space="preserve">θα </w:t>
      </w:r>
      <w:r w:rsidRPr="00F67C41">
        <w:rPr>
          <w:rFonts w:ascii="Arial" w:hAnsi="Arial" w:cs="Arial"/>
          <w:snapToGrid w:val="0"/>
        </w:rPr>
        <w:t>εξασφαλίζει την ασφαλή λειτουργία της μονάδας και βελτιστ</w:t>
      </w:r>
      <w:r w:rsidR="00954E04">
        <w:rPr>
          <w:rFonts w:ascii="Arial" w:hAnsi="Arial" w:cs="Arial"/>
          <w:snapToGrid w:val="0"/>
          <w:lang w:val="el-GR"/>
        </w:rPr>
        <w:t>ο</w:t>
      </w:r>
      <w:r w:rsidRPr="00F67C41">
        <w:rPr>
          <w:rFonts w:ascii="Arial" w:hAnsi="Arial" w:cs="Arial"/>
          <w:snapToGrid w:val="0"/>
        </w:rPr>
        <w:t>ποιεί την απόδοση της σε χαμηλές θερμοκρασίες νερού.</w:t>
      </w:r>
    </w:p>
    <w:p w14:paraId="2E93CB97" w14:textId="77777777" w:rsidR="008D475A" w:rsidRPr="00416848" w:rsidRDefault="008D475A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l-GR"/>
        </w:rPr>
      </w:pPr>
    </w:p>
    <w:p w14:paraId="2E93CB98" w14:textId="77777777" w:rsidR="008D663E" w:rsidRPr="006066D8" w:rsidRDefault="008D663E" w:rsidP="008D663E">
      <w:pPr>
        <w:jc w:val="both"/>
        <w:rPr>
          <w:rFonts w:ascii="Arial" w:hAnsi="Arial" w:cs="Arial"/>
          <w:b/>
          <w:snapToGrid w:val="0"/>
        </w:rPr>
      </w:pPr>
      <w:r w:rsidRPr="006066D8">
        <w:rPr>
          <w:rFonts w:ascii="Arial" w:hAnsi="Arial" w:cs="Arial"/>
          <w:b/>
          <w:snapToGrid w:val="0"/>
        </w:rPr>
        <w:t>Κέλυφος της μονάδας</w:t>
      </w:r>
    </w:p>
    <w:p w14:paraId="2E93CB99" w14:textId="77777777" w:rsidR="008D663E" w:rsidRDefault="008D663E" w:rsidP="008D663E">
      <w:pPr>
        <w:jc w:val="both"/>
        <w:rPr>
          <w:rFonts w:ascii="Arial" w:hAnsi="Arial" w:cs="Arial"/>
          <w:lang w:val="el-GR"/>
        </w:rPr>
      </w:pPr>
      <w:r w:rsidRPr="006066D8">
        <w:rPr>
          <w:rFonts w:ascii="Arial" w:hAnsi="Arial" w:cs="Arial"/>
          <w:lang w:val="el-GR"/>
        </w:rPr>
        <w:t>Ο σκελετός και το πλαίσιο κατασκευάζονται από γαλβανισμένο χάλυβα και είναι βαμμένα με ψημένη πολυεστερική βαφή . Το χρώμα του πλαισίου είναι γκρι ανοιχτό RAL 7035. Τα πλευρικά και πίσω πλαίσια του μηχα</w:t>
      </w:r>
      <w:r>
        <w:rPr>
          <w:rFonts w:ascii="Arial" w:hAnsi="Arial" w:cs="Arial"/>
          <w:lang w:val="el-GR"/>
        </w:rPr>
        <w:t xml:space="preserve">νήματος είναι εύκολα αποσπώμενα. </w:t>
      </w:r>
    </w:p>
    <w:p w14:paraId="2E93CB9A" w14:textId="77777777" w:rsidR="008D663E" w:rsidRDefault="008D663E" w:rsidP="008D663E">
      <w:pPr>
        <w:jc w:val="both"/>
        <w:rPr>
          <w:rFonts w:ascii="Arial" w:hAnsi="Arial" w:cs="Arial"/>
          <w:lang w:val="el-GR"/>
        </w:rPr>
      </w:pPr>
    </w:p>
    <w:p w14:paraId="2E93CB9B" w14:textId="77777777" w:rsidR="008D663E" w:rsidRPr="006066D8" w:rsidRDefault="008D663E" w:rsidP="008D663E">
      <w:pPr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>Η μονάδα θα έχει αναμονές για υδραυλικές συνδέσεις στην μπροστινή και πίσω πλευρά.</w:t>
      </w:r>
    </w:p>
    <w:p w14:paraId="2E93CB9C" w14:textId="77777777" w:rsidR="00CC3219" w:rsidRPr="00416848" w:rsidRDefault="00CC3219" w:rsidP="008B33E6">
      <w:pPr>
        <w:jc w:val="both"/>
        <w:rPr>
          <w:rFonts w:ascii="Arial" w:hAnsi="Arial" w:cs="Arial"/>
          <w:b/>
          <w:snapToGrid w:val="0"/>
          <w:lang w:val="el-GR"/>
        </w:rPr>
      </w:pPr>
    </w:p>
    <w:p w14:paraId="2E93CB9D" w14:textId="77777777" w:rsidR="00262E0B" w:rsidRPr="00262E0B" w:rsidRDefault="00262E0B" w:rsidP="00262E0B">
      <w:pPr>
        <w:jc w:val="both"/>
        <w:rPr>
          <w:rFonts w:ascii="Arial" w:hAnsi="Arial" w:cs="Arial"/>
          <w:snapToGrid w:val="0"/>
          <w:lang w:val="el-GR"/>
        </w:rPr>
      </w:pPr>
      <w:r w:rsidRPr="00262E0B">
        <w:rPr>
          <w:rFonts w:ascii="Arial" w:hAnsi="Arial" w:cs="Arial"/>
          <w:b/>
          <w:snapToGrid w:val="0"/>
        </w:rPr>
        <w:t>Συμπιεστής</w:t>
      </w:r>
    </w:p>
    <w:p w14:paraId="2E93CB9E" w14:textId="77777777" w:rsidR="00262E0B" w:rsidRPr="004E47E4" w:rsidRDefault="00262E0B" w:rsidP="00262E0B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/>
        </w:rPr>
      </w:pPr>
      <w:r w:rsidRPr="004E47E4">
        <w:rPr>
          <w:rFonts w:ascii="Arial" w:hAnsi="Arial"/>
        </w:rPr>
        <w:t xml:space="preserve">Η μονάδα </w:t>
      </w:r>
      <w:r w:rsidR="00954E04">
        <w:rPr>
          <w:rFonts w:ascii="Arial" w:hAnsi="Arial"/>
          <w:lang w:val="el-GR"/>
        </w:rPr>
        <w:t xml:space="preserve">θα </w:t>
      </w:r>
      <w:r w:rsidRPr="004E47E4">
        <w:rPr>
          <w:rFonts w:ascii="Arial" w:hAnsi="Arial"/>
        </w:rPr>
        <w:t xml:space="preserve">έχει ερμητικούς συμπιεστές τύπου scroll, οι οποίοι παίρνουν κίνηση με απ’ευθείας μετάδοσης κίνησης </w:t>
      </w:r>
      <w:r>
        <w:rPr>
          <w:rFonts w:ascii="Arial" w:hAnsi="Arial"/>
          <w:lang w:val="el-GR"/>
        </w:rPr>
        <w:t xml:space="preserve">από </w:t>
      </w:r>
      <w:r w:rsidRPr="004E47E4">
        <w:rPr>
          <w:rFonts w:ascii="Arial" w:hAnsi="Arial"/>
        </w:rPr>
        <w:t>2-πολικό ηλεκτροκινητήρα.</w:t>
      </w:r>
    </w:p>
    <w:p w14:paraId="2E93CB9F" w14:textId="77777777" w:rsidR="00262E0B" w:rsidRPr="004E47E4" w:rsidRDefault="00262E0B" w:rsidP="00262E0B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/>
        </w:rPr>
      </w:pPr>
      <w:r w:rsidRPr="004E47E4">
        <w:rPr>
          <w:rFonts w:ascii="Arial" w:hAnsi="Arial"/>
        </w:rPr>
        <w:t xml:space="preserve">Ο κινητήρας </w:t>
      </w:r>
      <w:r w:rsidR="00954E04">
        <w:rPr>
          <w:rFonts w:ascii="Arial" w:hAnsi="Arial"/>
          <w:lang w:val="el-GR"/>
        </w:rPr>
        <w:t xml:space="preserve">θα </w:t>
      </w:r>
      <w:r w:rsidRPr="004E47E4">
        <w:rPr>
          <w:rFonts w:ascii="Arial" w:hAnsi="Arial"/>
        </w:rPr>
        <w:t>ψύχεται από το αέριο αναρρόφησης το οποίο περνά πάνω από τα τυλίγματα του κινητήρα.</w:t>
      </w:r>
    </w:p>
    <w:p w14:paraId="2E93CBA0" w14:textId="77777777" w:rsidR="00262E0B" w:rsidRPr="00262E0B" w:rsidRDefault="00262E0B" w:rsidP="00262E0B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</w:rPr>
      </w:pPr>
      <w:r w:rsidRPr="004E47E4">
        <w:rPr>
          <w:rFonts w:ascii="Arial" w:hAnsi="Arial"/>
        </w:rPr>
        <w:t>Οι κινητήρες των συμπιεστών</w:t>
      </w:r>
      <w:r w:rsidR="00954E04">
        <w:rPr>
          <w:rFonts w:ascii="Arial" w:hAnsi="Arial"/>
          <w:lang w:val="el-GR"/>
        </w:rPr>
        <w:t xml:space="preserve"> θα</w:t>
      </w:r>
      <w:r w:rsidRPr="004E47E4">
        <w:rPr>
          <w:rFonts w:ascii="Arial" w:hAnsi="Arial"/>
        </w:rPr>
        <w:t xml:space="preserve"> προστατεύονται από ένα θερμοστάτη </w:t>
      </w:r>
      <w:r>
        <w:rPr>
          <w:rFonts w:ascii="Arial" w:hAnsi="Arial"/>
        </w:rPr>
        <w:t>ενσωματωμένο στα τυλίγματά του</w:t>
      </w:r>
    </w:p>
    <w:p w14:paraId="2E93CBA1" w14:textId="77777777" w:rsidR="001D0801" w:rsidRPr="00262E0B" w:rsidRDefault="00262E0B" w:rsidP="00262E0B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</w:rPr>
      </w:pPr>
      <w:r w:rsidRPr="004E47E4">
        <w:rPr>
          <w:rFonts w:ascii="Arial" w:hAnsi="Arial"/>
        </w:rPr>
        <w:t xml:space="preserve">Οι συμπιεστές </w:t>
      </w:r>
      <w:r w:rsidR="00954E04">
        <w:rPr>
          <w:rFonts w:ascii="Arial" w:hAnsi="Arial"/>
          <w:lang w:val="el-GR"/>
        </w:rPr>
        <w:t xml:space="preserve">θα </w:t>
      </w:r>
      <w:r w:rsidRPr="004E47E4">
        <w:rPr>
          <w:rFonts w:ascii="Arial" w:hAnsi="Arial"/>
        </w:rPr>
        <w:t>εγκαθίστανται και σταθεροποιούνται με αντιδονητικά στηρίγματα ώστε να ελαχιστοποιείται η μεταφορά δονήσεων στο πλαίσιο της μονάδας.</w:t>
      </w:r>
    </w:p>
    <w:p w14:paraId="2E93CBA2" w14:textId="77777777" w:rsidR="00262E0B" w:rsidRPr="004E47E4" w:rsidRDefault="00262E0B" w:rsidP="00262E0B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</w:rPr>
      </w:pPr>
      <w:r w:rsidRPr="004E47E4">
        <w:rPr>
          <w:rFonts w:ascii="Arial" w:hAnsi="Arial"/>
        </w:rPr>
        <w:t>Οι συμπιεστές</w:t>
      </w:r>
      <w:r w:rsidR="00954E04">
        <w:rPr>
          <w:rFonts w:ascii="Arial" w:hAnsi="Arial"/>
          <w:lang w:val="el-GR"/>
        </w:rPr>
        <w:t xml:space="preserve"> θα</w:t>
      </w:r>
      <w:r w:rsidRPr="004E47E4">
        <w:rPr>
          <w:rFonts w:ascii="Arial" w:hAnsi="Arial"/>
        </w:rPr>
        <w:t xml:space="preserve"> φέρουν συνθετικά λάδια λίπανσης και έχουν δείκτη στάθμης ελαίου.</w:t>
      </w:r>
    </w:p>
    <w:p w14:paraId="2E93CBA3" w14:textId="77777777" w:rsidR="001D0801" w:rsidRPr="006A431C" w:rsidRDefault="001D0801" w:rsidP="001D0801">
      <w:pPr>
        <w:pStyle w:val="ListParagraph"/>
        <w:jc w:val="both"/>
        <w:rPr>
          <w:rFonts w:ascii="Arial" w:hAnsi="Arial" w:cs="Arial"/>
          <w:snapToGrid w:val="0"/>
        </w:rPr>
      </w:pPr>
    </w:p>
    <w:p w14:paraId="2E93CBA4" w14:textId="77777777" w:rsidR="000566CA" w:rsidRPr="00262E0B" w:rsidRDefault="000566CA" w:rsidP="00B647AF">
      <w:pPr>
        <w:jc w:val="both"/>
        <w:rPr>
          <w:rFonts w:ascii="Arial" w:hAnsi="Arial" w:cs="Arial"/>
          <w:lang w:val="el-GR"/>
        </w:rPr>
      </w:pPr>
    </w:p>
    <w:p w14:paraId="2E93CBA5" w14:textId="77777777" w:rsidR="00FF573F" w:rsidRPr="00FF573F" w:rsidRDefault="000566CA" w:rsidP="000566CA">
      <w:pPr>
        <w:jc w:val="both"/>
        <w:rPr>
          <w:rFonts w:ascii="Arial" w:hAnsi="Arial" w:cs="Arial"/>
          <w:snapToGrid w:val="0"/>
          <w:highlight w:val="yellow"/>
          <w:lang w:val="el-GR"/>
        </w:rPr>
      </w:pPr>
      <w:r w:rsidRPr="00416848">
        <w:rPr>
          <w:rFonts w:ascii="Arial" w:hAnsi="Arial" w:cs="Arial"/>
          <w:i/>
          <w:snapToGrid w:val="0"/>
          <w:highlight w:val="yellow"/>
          <w:lang w:val="el-GR"/>
        </w:rPr>
        <w:t>(</w:t>
      </w:r>
      <w:r w:rsidRPr="003C1768">
        <w:rPr>
          <w:rFonts w:ascii="Arial" w:hAnsi="Arial" w:cs="Arial"/>
          <w:i/>
          <w:snapToGrid w:val="0"/>
          <w:highlight w:val="yellow"/>
          <w:lang w:val="en-US"/>
        </w:rPr>
        <w:t>Carrier</w:t>
      </w:r>
      <w:r w:rsidRPr="00416848">
        <w:rPr>
          <w:rFonts w:ascii="Arial" w:hAnsi="Arial" w:cs="Arial"/>
          <w:i/>
          <w:snapToGrid w:val="0"/>
          <w:highlight w:val="yellow"/>
          <w:lang w:val="el-GR"/>
        </w:rPr>
        <w:t xml:space="preserve"> </w:t>
      </w:r>
      <w:r w:rsidRPr="003C1768">
        <w:rPr>
          <w:rFonts w:ascii="Arial" w:hAnsi="Arial" w:cs="Arial"/>
          <w:i/>
          <w:snapToGrid w:val="0"/>
          <w:highlight w:val="yellow"/>
          <w:lang w:val="en-US"/>
        </w:rPr>
        <w:t>option</w:t>
      </w:r>
      <w:r w:rsidRPr="00416848">
        <w:rPr>
          <w:rFonts w:ascii="Arial" w:hAnsi="Arial" w:cs="Arial"/>
          <w:i/>
          <w:snapToGrid w:val="0"/>
          <w:highlight w:val="yellow"/>
          <w:lang w:val="el-GR"/>
        </w:rPr>
        <w:t xml:space="preserve"> 25)</w:t>
      </w:r>
      <w:r w:rsidRPr="00416848">
        <w:rPr>
          <w:rFonts w:ascii="Arial" w:hAnsi="Arial" w:cs="Arial"/>
          <w:snapToGrid w:val="0"/>
          <w:highlight w:val="yellow"/>
          <w:lang w:val="el-GR"/>
        </w:rPr>
        <w:t xml:space="preserve"> </w:t>
      </w:r>
      <w:r w:rsidR="00FF573F">
        <w:rPr>
          <w:rFonts w:ascii="Arial" w:hAnsi="Arial" w:cs="Arial"/>
          <w:snapToGrid w:val="0"/>
          <w:highlight w:val="yellow"/>
          <w:lang w:val="el-GR"/>
        </w:rPr>
        <w:t xml:space="preserve">Η μονάδα θα έχει ηλεκτρονικό </w:t>
      </w:r>
      <w:r w:rsidR="00FF573F">
        <w:rPr>
          <w:rFonts w:ascii="Arial" w:hAnsi="Arial" w:cs="Arial"/>
          <w:snapToGrid w:val="0"/>
          <w:highlight w:val="yellow"/>
          <w:lang w:val="en-US"/>
        </w:rPr>
        <w:t>soft</w:t>
      </w:r>
      <w:r w:rsidR="00FF573F" w:rsidRPr="00416848">
        <w:rPr>
          <w:rFonts w:ascii="Arial" w:hAnsi="Arial" w:cs="Arial"/>
          <w:snapToGrid w:val="0"/>
          <w:highlight w:val="yellow"/>
          <w:lang w:val="el-GR"/>
        </w:rPr>
        <w:t xml:space="preserve"> </w:t>
      </w:r>
      <w:r w:rsidR="00FF573F">
        <w:rPr>
          <w:rFonts w:ascii="Arial" w:hAnsi="Arial" w:cs="Arial"/>
          <w:snapToGrid w:val="0"/>
          <w:highlight w:val="yellow"/>
          <w:lang w:val="en-US"/>
        </w:rPr>
        <w:t>starter</w:t>
      </w:r>
      <w:r w:rsidR="00FF573F" w:rsidRPr="00416848">
        <w:rPr>
          <w:rFonts w:ascii="Arial" w:hAnsi="Arial" w:cs="Arial"/>
          <w:snapToGrid w:val="0"/>
          <w:highlight w:val="yellow"/>
          <w:lang w:val="el-GR"/>
        </w:rPr>
        <w:t xml:space="preserve"> </w:t>
      </w:r>
      <w:r w:rsidR="00FF573F">
        <w:rPr>
          <w:rFonts w:ascii="Arial" w:hAnsi="Arial" w:cs="Arial"/>
          <w:snapToGrid w:val="0"/>
          <w:highlight w:val="yellow"/>
          <w:lang w:val="el-GR"/>
        </w:rPr>
        <w:t xml:space="preserve">σε κάθε συμπιεστή έτσι ώστε να μειώνεται το ρεύμα εκκίνησης . </w:t>
      </w:r>
    </w:p>
    <w:p w14:paraId="2E93CBA6" w14:textId="77777777" w:rsidR="006948AB" w:rsidRPr="009E72D2" w:rsidRDefault="006948AB" w:rsidP="000566CA">
      <w:pPr>
        <w:jc w:val="both"/>
        <w:rPr>
          <w:rFonts w:ascii="Arial" w:hAnsi="Arial" w:cs="Arial"/>
          <w:snapToGrid w:val="0"/>
          <w:highlight w:val="yellow"/>
          <w:lang w:val="el-GR"/>
        </w:rPr>
      </w:pPr>
    </w:p>
    <w:p w14:paraId="2E93CBA7" w14:textId="77777777" w:rsidR="006948AB" w:rsidRPr="00416848" w:rsidRDefault="00FF573F" w:rsidP="000566CA">
      <w:pPr>
        <w:jc w:val="both"/>
        <w:rPr>
          <w:rFonts w:ascii="Arial" w:hAnsi="Arial" w:cs="Arial"/>
          <w:snapToGrid w:val="0"/>
          <w:highlight w:val="yellow"/>
          <w:lang w:val="el-GR"/>
        </w:rPr>
      </w:pPr>
      <w:r w:rsidRPr="00416848">
        <w:rPr>
          <w:rFonts w:ascii="Arial" w:hAnsi="Arial" w:cs="Arial"/>
          <w:i/>
          <w:snapToGrid w:val="0"/>
          <w:highlight w:val="yellow"/>
          <w:lang w:val="el-GR"/>
        </w:rPr>
        <w:t>(</w:t>
      </w:r>
      <w:r w:rsidRPr="003C1768">
        <w:rPr>
          <w:rFonts w:ascii="Arial" w:hAnsi="Arial" w:cs="Arial"/>
          <w:i/>
          <w:snapToGrid w:val="0"/>
          <w:highlight w:val="yellow"/>
          <w:lang w:val="en-US"/>
        </w:rPr>
        <w:t>Carrier</w:t>
      </w:r>
      <w:r w:rsidRPr="00416848">
        <w:rPr>
          <w:rFonts w:ascii="Arial" w:hAnsi="Arial" w:cs="Arial"/>
          <w:i/>
          <w:snapToGrid w:val="0"/>
          <w:highlight w:val="yellow"/>
          <w:lang w:val="el-GR"/>
        </w:rPr>
        <w:t xml:space="preserve"> </w:t>
      </w:r>
      <w:r w:rsidRPr="003C1768">
        <w:rPr>
          <w:rFonts w:ascii="Arial" w:hAnsi="Arial" w:cs="Arial"/>
          <w:i/>
          <w:snapToGrid w:val="0"/>
          <w:highlight w:val="yellow"/>
          <w:lang w:val="en-US"/>
        </w:rPr>
        <w:t>option</w:t>
      </w:r>
      <w:r w:rsidRPr="00416848">
        <w:rPr>
          <w:rFonts w:ascii="Arial" w:hAnsi="Arial" w:cs="Arial"/>
          <w:i/>
          <w:snapToGrid w:val="0"/>
          <w:highlight w:val="yellow"/>
          <w:lang w:val="el-GR"/>
        </w:rPr>
        <w:t xml:space="preserve"> 257)</w:t>
      </w:r>
      <w:r w:rsidRPr="00416848">
        <w:rPr>
          <w:rFonts w:ascii="Arial" w:hAnsi="Arial" w:cs="Arial"/>
          <w:snapToGrid w:val="0"/>
          <w:highlight w:val="yellow"/>
          <w:lang w:val="el-GR"/>
        </w:rPr>
        <w:t xml:space="preserve"> </w:t>
      </w:r>
      <w:r w:rsidRPr="00660793">
        <w:rPr>
          <w:rFonts w:ascii="Arial" w:hAnsi="Arial" w:cs="Arial"/>
          <w:snapToGrid w:val="0"/>
          <w:highlight w:val="yellow"/>
          <w:lang w:val="el-GR"/>
        </w:rPr>
        <w:t xml:space="preserve">Για μείωση της στάθμης θορύβου οι συμπιεστές καθώς και ο διαχωριστής ελαίου θα πρέπει </w:t>
      </w:r>
      <w:r w:rsidR="009E72D2">
        <w:rPr>
          <w:rFonts w:ascii="Arial" w:hAnsi="Arial" w:cs="Arial"/>
          <w:snapToGrid w:val="0"/>
          <w:highlight w:val="yellow"/>
          <w:lang w:val="el-GR"/>
        </w:rPr>
        <w:t>να είναι ηχομωνομένοι.</w:t>
      </w:r>
    </w:p>
    <w:p w14:paraId="2E93CBA8" w14:textId="77777777" w:rsidR="006948AB" w:rsidRPr="00416848" w:rsidRDefault="006948AB" w:rsidP="000566CA">
      <w:pPr>
        <w:jc w:val="both"/>
        <w:rPr>
          <w:rFonts w:ascii="Arial" w:hAnsi="Arial" w:cs="Arial"/>
          <w:snapToGrid w:val="0"/>
          <w:highlight w:val="yellow"/>
          <w:lang w:val="el-GR"/>
        </w:rPr>
      </w:pPr>
    </w:p>
    <w:p w14:paraId="2E93CBA9" w14:textId="77777777" w:rsidR="004E47E4" w:rsidRPr="0045673A" w:rsidRDefault="004E47E4" w:rsidP="0045673A">
      <w:pPr>
        <w:jc w:val="both"/>
        <w:rPr>
          <w:rFonts w:ascii="Arial" w:hAnsi="Arial" w:cs="Arial"/>
          <w:lang w:val="el-GR"/>
        </w:rPr>
      </w:pPr>
    </w:p>
    <w:p w14:paraId="2E93CBAA" w14:textId="77777777" w:rsidR="005D54AD" w:rsidRPr="004E47E4" w:rsidRDefault="005D54AD" w:rsidP="005D54AD">
      <w:pPr>
        <w:jc w:val="both"/>
        <w:rPr>
          <w:rFonts w:ascii="Arial" w:hAnsi="Arial" w:cs="Arial"/>
          <w:b/>
          <w:snapToGrid w:val="0"/>
        </w:rPr>
      </w:pPr>
      <w:r w:rsidRPr="004E47E4">
        <w:rPr>
          <w:rFonts w:ascii="Arial" w:hAnsi="Arial" w:cs="Arial"/>
          <w:b/>
          <w:snapToGrid w:val="0"/>
        </w:rPr>
        <w:t>Εξατμιστής</w:t>
      </w:r>
    </w:p>
    <w:p w14:paraId="2E93CBAB" w14:textId="77777777" w:rsidR="005D54AD" w:rsidRPr="004E47E4" w:rsidRDefault="005D54AD" w:rsidP="005D54AD">
      <w:pPr>
        <w:jc w:val="both"/>
        <w:rPr>
          <w:rFonts w:ascii="Arial" w:hAnsi="Arial" w:cs="Arial"/>
          <w:lang w:val="el-GR"/>
        </w:rPr>
      </w:pPr>
      <w:r w:rsidRPr="004E47E4">
        <w:rPr>
          <w:rFonts w:ascii="Arial" w:hAnsi="Arial" w:cs="Arial"/>
          <w:lang w:val="el-GR"/>
        </w:rPr>
        <w:t>Ο εξατμιστής</w:t>
      </w:r>
      <w:r w:rsidR="00967CBA">
        <w:rPr>
          <w:rFonts w:ascii="Arial" w:hAnsi="Arial" w:cs="Arial"/>
          <w:lang w:val="el-GR"/>
        </w:rPr>
        <w:t xml:space="preserve"> θα</w:t>
      </w:r>
      <w:r w:rsidRPr="004E47E4">
        <w:rPr>
          <w:rFonts w:ascii="Arial" w:hAnsi="Arial" w:cs="Arial"/>
          <w:lang w:val="el-GR"/>
        </w:rPr>
        <w:t xml:space="preserve"> είναι ανοξείδωτος πλακοειδής εναλλάκτης με </w:t>
      </w:r>
      <w:r>
        <w:rPr>
          <w:rFonts w:ascii="Arial" w:hAnsi="Arial" w:cs="Arial"/>
          <w:lang w:val="el-GR"/>
        </w:rPr>
        <w:t>συνδέσεις</w:t>
      </w:r>
      <w:r w:rsidRPr="005D54AD">
        <w:rPr>
          <w:rFonts w:ascii="Arial" w:hAnsi="Arial" w:cs="Arial"/>
          <w:lang w:val="el-GR"/>
        </w:rPr>
        <w:t xml:space="preserve"> </w:t>
      </w:r>
      <w:r w:rsidRPr="00A665F9">
        <w:rPr>
          <w:rFonts w:ascii="Arial" w:hAnsi="Arial" w:cs="Arial"/>
          <w:lang w:val="el-GR"/>
        </w:rPr>
        <w:t>Victaulic</w:t>
      </w:r>
      <w:r>
        <w:rPr>
          <w:rFonts w:ascii="Arial" w:hAnsi="Arial" w:cs="Arial"/>
          <w:lang w:val="el-GR"/>
        </w:rPr>
        <w:t xml:space="preserve">. </w:t>
      </w:r>
      <w:r w:rsidRPr="004E47E4">
        <w:rPr>
          <w:rFonts w:ascii="Arial" w:hAnsi="Arial" w:cs="Arial"/>
          <w:lang w:val="el-GR"/>
        </w:rPr>
        <w:t xml:space="preserve"> </w:t>
      </w:r>
      <w:r w:rsidRPr="009C77E9">
        <w:rPr>
          <w:rFonts w:ascii="Arial" w:hAnsi="Arial"/>
          <w:lang w:val="el-GR"/>
        </w:rPr>
        <w:t>Η μέγιστη πίεση λειτουργίας στο κύκλωμα νερού θα είναι 1000 kPa.</w:t>
      </w:r>
    </w:p>
    <w:p w14:paraId="2E93CBAC" w14:textId="77777777" w:rsidR="005C4766" w:rsidRDefault="005C4766" w:rsidP="005F4FDC">
      <w:pPr>
        <w:jc w:val="both"/>
        <w:rPr>
          <w:rFonts w:ascii="Arial" w:hAnsi="Arial" w:cs="Arial"/>
          <w:b/>
          <w:snapToGrid w:val="0"/>
        </w:rPr>
      </w:pPr>
    </w:p>
    <w:p w14:paraId="2E93CBAD" w14:textId="77777777" w:rsidR="00157153" w:rsidRPr="00ED7118" w:rsidRDefault="00157153" w:rsidP="00157153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noProof w:val="0"/>
          <w:lang w:val="el-GR"/>
        </w:rPr>
      </w:pPr>
      <w:r>
        <w:rPr>
          <w:rFonts w:ascii="Arial" w:hAnsi="Arial" w:cs="Arial"/>
          <w:b/>
          <w:bCs/>
          <w:noProof w:val="0"/>
          <w:lang w:val="el-GR"/>
        </w:rPr>
        <w:t>Συμπυκνωτής</w:t>
      </w:r>
    </w:p>
    <w:p w14:paraId="2E93CBAE" w14:textId="77777777" w:rsidR="000D67D0" w:rsidRPr="004E47E4" w:rsidRDefault="000D67D0" w:rsidP="000D67D0">
      <w:pPr>
        <w:jc w:val="both"/>
        <w:rPr>
          <w:rFonts w:ascii="Arial" w:hAnsi="Arial" w:cs="Arial"/>
          <w:lang w:val="el-GR"/>
        </w:rPr>
      </w:pPr>
      <w:r w:rsidRPr="004E47E4">
        <w:rPr>
          <w:rFonts w:ascii="Arial" w:hAnsi="Arial" w:cs="Arial"/>
          <w:lang w:val="el-GR"/>
        </w:rPr>
        <w:t xml:space="preserve">Ο </w:t>
      </w:r>
      <w:r>
        <w:rPr>
          <w:rFonts w:ascii="Arial" w:hAnsi="Arial" w:cs="Arial"/>
          <w:lang w:val="el-GR"/>
        </w:rPr>
        <w:t>συμπυκνωτής</w:t>
      </w:r>
      <w:r w:rsidRPr="004E47E4">
        <w:rPr>
          <w:rFonts w:ascii="Arial" w:hAnsi="Arial" w:cs="Arial"/>
          <w:lang w:val="el-GR"/>
        </w:rPr>
        <w:t xml:space="preserve"> </w:t>
      </w:r>
      <w:r w:rsidR="00967CBA">
        <w:rPr>
          <w:rFonts w:ascii="Arial" w:hAnsi="Arial" w:cs="Arial"/>
          <w:lang w:val="el-GR"/>
        </w:rPr>
        <w:t xml:space="preserve">θα </w:t>
      </w:r>
      <w:r w:rsidRPr="004E47E4">
        <w:rPr>
          <w:rFonts w:ascii="Arial" w:hAnsi="Arial" w:cs="Arial"/>
          <w:lang w:val="el-GR"/>
        </w:rPr>
        <w:t xml:space="preserve">είναι ανοξείδωτος πλακοειδής εναλλάκτης με </w:t>
      </w:r>
      <w:r>
        <w:rPr>
          <w:rFonts w:ascii="Arial" w:hAnsi="Arial" w:cs="Arial"/>
          <w:lang w:val="el-GR"/>
        </w:rPr>
        <w:t>συνδέσεις</w:t>
      </w:r>
      <w:r w:rsidRPr="005D54AD">
        <w:rPr>
          <w:rFonts w:ascii="Arial" w:hAnsi="Arial" w:cs="Arial"/>
          <w:lang w:val="el-GR"/>
        </w:rPr>
        <w:t xml:space="preserve"> </w:t>
      </w:r>
      <w:r w:rsidRPr="00A665F9">
        <w:rPr>
          <w:rFonts w:ascii="Arial" w:hAnsi="Arial" w:cs="Arial"/>
          <w:lang w:val="el-GR"/>
        </w:rPr>
        <w:t>Victaulic</w:t>
      </w:r>
      <w:r>
        <w:rPr>
          <w:rFonts w:ascii="Arial" w:hAnsi="Arial" w:cs="Arial"/>
          <w:lang w:val="el-GR"/>
        </w:rPr>
        <w:t xml:space="preserve">.  Από το μέγεθος </w:t>
      </w:r>
      <w:r w:rsidRPr="00416848">
        <w:rPr>
          <w:rFonts w:ascii="Arial" w:hAnsi="Arial" w:cs="Arial"/>
          <w:lang w:val="el-GR"/>
        </w:rPr>
        <w:t>30</w:t>
      </w:r>
      <w:r>
        <w:rPr>
          <w:rFonts w:ascii="Arial" w:hAnsi="Arial" w:cs="Arial"/>
          <w:lang w:val="en-US"/>
        </w:rPr>
        <w:t>WG</w:t>
      </w:r>
      <w:r w:rsidRPr="0045673A">
        <w:rPr>
          <w:rFonts w:ascii="Arial" w:hAnsi="Arial" w:cs="Arial"/>
          <w:lang w:val="el-GR"/>
        </w:rPr>
        <w:t xml:space="preserve"> </w:t>
      </w:r>
      <w:r w:rsidRPr="00416848">
        <w:rPr>
          <w:rFonts w:ascii="Arial" w:hAnsi="Arial" w:cs="Arial"/>
          <w:lang w:val="el-GR"/>
        </w:rPr>
        <w:t>50</w:t>
      </w:r>
      <w:r w:rsidRPr="0045673A">
        <w:rPr>
          <w:rFonts w:ascii="Arial" w:hAnsi="Arial" w:cs="Arial"/>
          <w:lang w:val="el-GR"/>
        </w:rPr>
        <w:t xml:space="preserve"> </w:t>
      </w:r>
      <w:r>
        <w:rPr>
          <w:rFonts w:ascii="Arial" w:hAnsi="Arial" w:cs="Arial"/>
          <w:lang w:val="el-GR"/>
        </w:rPr>
        <w:t xml:space="preserve">η μονάδα θα έχει δύο ανεξέρτητα ψυκτικά κυκλώματα </w:t>
      </w:r>
      <w:r w:rsidRPr="004E47E4">
        <w:rPr>
          <w:rFonts w:ascii="Arial" w:hAnsi="Arial" w:cs="Arial"/>
          <w:lang w:val="el-GR"/>
        </w:rPr>
        <w:t xml:space="preserve"> </w:t>
      </w:r>
      <w:r w:rsidRPr="009C77E9">
        <w:rPr>
          <w:rFonts w:ascii="Arial" w:hAnsi="Arial"/>
          <w:lang w:val="el-GR"/>
        </w:rPr>
        <w:t>Η μέγιστη πίεση λειτουργίας στο κύκλωμα νερού θα είναι 1000 kPa.</w:t>
      </w:r>
    </w:p>
    <w:p w14:paraId="2E93CBAF" w14:textId="77777777" w:rsidR="006948AB" w:rsidRPr="00416848" w:rsidRDefault="006948AB" w:rsidP="0045673A">
      <w:pPr>
        <w:jc w:val="both"/>
        <w:rPr>
          <w:rFonts w:ascii="Arial" w:hAnsi="Arial" w:cs="Arial"/>
          <w:color w:val="000000" w:themeColor="text1"/>
          <w:highlight w:val="yellow"/>
          <w:lang w:val="el-GR"/>
        </w:rPr>
      </w:pPr>
    </w:p>
    <w:p w14:paraId="2E93CBB0" w14:textId="77777777" w:rsidR="0045673A" w:rsidRPr="00416848" w:rsidRDefault="0045673A" w:rsidP="0045673A">
      <w:pPr>
        <w:jc w:val="both"/>
        <w:rPr>
          <w:rFonts w:ascii="Arial" w:hAnsi="Arial" w:cs="Arial"/>
          <w:i/>
          <w:snapToGrid w:val="0"/>
          <w:highlight w:val="yellow"/>
          <w:lang w:val="el-GR"/>
        </w:rPr>
      </w:pPr>
    </w:p>
    <w:p w14:paraId="2E93CBB1" w14:textId="77777777" w:rsidR="00DA7A2D" w:rsidRPr="00416848" w:rsidRDefault="00881F46" w:rsidP="0045673A">
      <w:pPr>
        <w:jc w:val="both"/>
        <w:rPr>
          <w:rFonts w:ascii="Arial" w:hAnsi="Arial" w:cs="Arial"/>
          <w:i/>
          <w:snapToGrid w:val="0"/>
          <w:highlight w:val="yellow"/>
          <w:lang w:val="el-GR"/>
        </w:rPr>
      </w:pPr>
      <w:r w:rsidRPr="00416848">
        <w:rPr>
          <w:rFonts w:ascii="Arial" w:hAnsi="Arial" w:cs="Arial"/>
          <w:i/>
          <w:snapToGrid w:val="0"/>
          <w:highlight w:val="yellow"/>
          <w:lang w:val="el-GR"/>
        </w:rPr>
        <w:t>(</w:t>
      </w:r>
      <w:r w:rsidRPr="003C1768">
        <w:rPr>
          <w:rFonts w:ascii="Arial" w:hAnsi="Arial" w:cs="Arial"/>
          <w:i/>
          <w:snapToGrid w:val="0"/>
          <w:highlight w:val="yellow"/>
          <w:lang w:val="en-US"/>
        </w:rPr>
        <w:t>Carrier</w:t>
      </w:r>
      <w:r w:rsidRPr="00416848">
        <w:rPr>
          <w:rFonts w:ascii="Arial" w:hAnsi="Arial" w:cs="Arial"/>
          <w:i/>
          <w:snapToGrid w:val="0"/>
          <w:highlight w:val="yellow"/>
          <w:lang w:val="el-GR"/>
        </w:rPr>
        <w:t xml:space="preserve"> </w:t>
      </w:r>
      <w:r w:rsidRPr="003C1768">
        <w:rPr>
          <w:rFonts w:ascii="Arial" w:hAnsi="Arial" w:cs="Arial"/>
          <w:i/>
          <w:snapToGrid w:val="0"/>
          <w:highlight w:val="yellow"/>
          <w:lang w:val="en-US"/>
        </w:rPr>
        <w:t>option</w:t>
      </w:r>
      <w:r w:rsidRPr="00416848">
        <w:rPr>
          <w:rFonts w:ascii="Arial" w:hAnsi="Arial" w:cs="Arial"/>
          <w:i/>
          <w:snapToGrid w:val="0"/>
          <w:highlight w:val="yellow"/>
          <w:lang w:val="el-GR"/>
        </w:rPr>
        <w:t xml:space="preserve"> 86) Η μονάδα θε έχει πρόσθετη θερμική μόνωση στο συμπυκνωτή , βελτιστοποιημένη για εφαρμογές θέρμανσης .</w:t>
      </w:r>
    </w:p>
    <w:p w14:paraId="2E93CBB2" w14:textId="77777777" w:rsidR="00DA7A2D" w:rsidRPr="00967CBA" w:rsidRDefault="00DA7A2D" w:rsidP="0045673A">
      <w:pPr>
        <w:jc w:val="both"/>
        <w:rPr>
          <w:rFonts w:ascii="Arial" w:hAnsi="Arial" w:cs="Arial"/>
          <w:lang w:val="el-GR"/>
        </w:rPr>
      </w:pPr>
    </w:p>
    <w:p w14:paraId="2E93CBB3" w14:textId="77777777" w:rsidR="006539A1" w:rsidRPr="009F0EF3" w:rsidRDefault="006539A1" w:rsidP="006539A1">
      <w:pPr>
        <w:jc w:val="both"/>
        <w:rPr>
          <w:rFonts w:ascii="Arial" w:hAnsi="Arial" w:cs="Arial"/>
          <w:b/>
          <w:snapToGrid w:val="0"/>
        </w:rPr>
      </w:pPr>
      <w:r w:rsidRPr="009F0EF3">
        <w:rPr>
          <w:rFonts w:ascii="Arial" w:hAnsi="Arial" w:cs="Arial"/>
          <w:b/>
          <w:snapToGrid w:val="0"/>
        </w:rPr>
        <w:t>Ψυκτικό κύκλωμα</w:t>
      </w:r>
    </w:p>
    <w:p w14:paraId="2E93CBB4" w14:textId="77777777" w:rsidR="006539A1" w:rsidRPr="006539A1" w:rsidRDefault="006539A1" w:rsidP="006539A1">
      <w:pPr>
        <w:jc w:val="both"/>
        <w:rPr>
          <w:rFonts w:ascii="Arial" w:hAnsi="Arial" w:cs="Arial"/>
          <w:lang w:val="el-GR"/>
        </w:rPr>
      </w:pPr>
      <w:r w:rsidRPr="006539A1">
        <w:rPr>
          <w:rFonts w:ascii="Arial" w:hAnsi="Arial" w:cs="Arial"/>
          <w:lang w:val="el-GR"/>
        </w:rPr>
        <w:t>Τα εξαρτήματα του ψυκτικού κυκλώματος</w:t>
      </w:r>
      <w:r w:rsidR="00967CBA">
        <w:rPr>
          <w:rFonts w:ascii="Arial" w:hAnsi="Arial" w:cs="Arial"/>
          <w:lang w:val="el-GR"/>
        </w:rPr>
        <w:t xml:space="preserve"> θα </w:t>
      </w:r>
      <w:r w:rsidRPr="006539A1">
        <w:rPr>
          <w:rFonts w:ascii="Arial" w:hAnsi="Arial" w:cs="Arial"/>
          <w:lang w:val="el-GR"/>
        </w:rPr>
        <w:t xml:space="preserve"> περιλαμβάνουν : </w:t>
      </w:r>
    </w:p>
    <w:p w14:paraId="2E93CBB5" w14:textId="77777777" w:rsidR="0045673A" w:rsidRPr="0045673A" w:rsidRDefault="006539A1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>
        <w:rPr>
          <w:rFonts w:ascii="Arial" w:hAnsi="Arial"/>
          <w:lang w:val="el-GR"/>
        </w:rPr>
        <w:t>Έναν ή δύο συμπιεστές.</w:t>
      </w:r>
    </w:p>
    <w:p w14:paraId="2E93CBB6" w14:textId="77777777" w:rsidR="00A05C24" w:rsidRPr="00B111CC" w:rsidRDefault="00A05C24" w:rsidP="00A05C2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</w:rPr>
      </w:pPr>
      <w:r w:rsidRPr="00B111CC">
        <w:rPr>
          <w:rFonts w:ascii="Arial" w:hAnsi="Arial"/>
        </w:rPr>
        <w:t>Βαλβίδα πλήρωσης υγρού</w:t>
      </w:r>
      <w:r>
        <w:rPr>
          <w:rFonts w:ascii="Arial" w:hAnsi="Arial"/>
          <w:lang w:val="el-GR"/>
        </w:rPr>
        <w:t>.</w:t>
      </w:r>
    </w:p>
    <w:p w14:paraId="2E93CBB7" w14:textId="77777777" w:rsidR="006539A1" w:rsidRPr="00B111CC" w:rsidRDefault="006539A1" w:rsidP="006539A1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</w:rPr>
      </w:pPr>
      <w:r>
        <w:rPr>
          <w:rFonts w:ascii="Arial" w:hAnsi="Arial"/>
          <w:lang w:val="el-GR"/>
        </w:rPr>
        <w:t>Δείκτη υγρρού.</w:t>
      </w:r>
    </w:p>
    <w:p w14:paraId="2E93CBB8" w14:textId="77777777" w:rsidR="0045673A" w:rsidRPr="0045673A" w:rsidRDefault="006539A1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>
        <w:rPr>
          <w:rFonts w:ascii="Arial" w:hAnsi="Arial"/>
          <w:lang w:val="el-GR"/>
        </w:rPr>
        <w:lastRenderedPageBreak/>
        <w:t>Φίλτρο αφυγραντή.</w:t>
      </w:r>
    </w:p>
    <w:p w14:paraId="2E93CBB9" w14:textId="77777777" w:rsidR="0045673A" w:rsidRPr="0045673A" w:rsidRDefault="00A3124E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>
        <w:rPr>
          <w:rFonts w:ascii="Arial" w:hAnsi="Arial"/>
          <w:lang w:val="el-GR"/>
        </w:rPr>
        <w:t>Ηλεκτρονική</w:t>
      </w:r>
      <w:r w:rsidR="006539A1">
        <w:rPr>
          <w:rFonts w:ascii="Arial" w:hAnsi="Arial"/>
          <w:lang w:val="el-GR"/>
        </w:rPr>
        <w:t xml:space="preserve"> βαλβίδα εκτόνωσης</w:t>
      </w:r>
    </w:p>
    <w:p w14:paraId="2E93CBBA" w14:textId="77777777" w:rsidR="00A05C24" w:rsidRPr="00B111CC" w:rsidRDefault="00A05C24" w:rsidP="00A05C2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</w:rPr>
      </w:pPr>
      <w:r w:rsidRPr="00B111CC">
        <w:rPr>
          <w:rFonts w:ascii="Arial" w:hAnsi="Arial"/>
        </w:rPr>
        <w:t xml:space="preserve">Χειροκίνητος διακόπτης </w:t>
      </w:r>
      <w:r>
        <w:rPr>
          <w:rFonts w:ascii="Arial" w:hAnsi="Arial"/>
          <w:lang w:val="el-GR"/>
        </w:rPr>
        <w:t>επαναφοράς</w:t>
      </w:r>
      <w:r w:rsidRPr="00B111CC">
        <w:rPr>
          <w:rFonts w:ascii="Arial" w:hAnsi="Arial"/>
        </w:rPr>
        <w:t xml:space="preserve"> υψηλής πίεσης</w:t>
      </w:r>
    </w:p>
    <w:p w14:paraId="2E93CBBB" w14:textId="77777777" w:rsidR="0045673A" w:rsidRPr="00114E2C" w:rsidRDefault="00A05C24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 w:rsidRPr="00B111CC">
        <w:rPr>
          <w:rFonts w:ascii="Arial" w:hAnsi="Arial"/>
        </w:rPr>
        <w:t xml:space="preserve">Κατάλληλη ποσότητα ψυκτικού μέσου </w:t>
      </w:r>
      <w:r w:rsidR="009215B0" w:rsidRPr="00124C1A">
        <w:rPr>
          <w:rFonts w:ascii="Arial" w:hAnsi="Arial" w:cs="Arial"/>
          <w:lang w:val="el-GR"/>
        </w:rPr>
        <w:t>R-410</w:t>
      </w:r>
      <w:proofErr w:type="gramStart"/>
      <w:r w:rsidR="009215B0" w:rsidRPr="00124C1A">
        <w:rPr>
          <w:rFonts w:ascii="Arial" w:hAnsi="Arial" w:cs="Arial"/>
          <w:lang w:val="el-GR"/>
        </w:rPr>
        <w:t>a</w:t>
      </w:r>
      <w:r w:rsidR="009215B0" w:rsidRPr="00114E2C">
        <w:rPr>
          <w:rFonts w:ascii="TimesTenLT-Roman" w:eastAsia="TimesTenLT-Roman" w:cs="TimesTenLT-Roman"/>
          <w:noProof w:val="0"/>
          <w:sz w:val="19"/>
          <w:szCs w:val="19"/>
          <w:lang w:val="el-GR"/>
        </w:rPr>
        <w:t xml:space="preserve"> </w:t>
      </w:r>
      <w:r>
        <w:rPr>
          <w:rFonts w:ascii="Arial" w:hAnsi="Arial"/>
          <w:lang w:val="el-GR"/>
        </w:rPr>
        <w:t>.</w:t>
      </w:r>
      <w:proofErr w:type="gramEnd"/>
    </w:p>
    <w:p w14:paraId="2E93CBBC" w14:textId="77777777" w:rsidR="001048DB" w:rsidRDefault="001048DB" w:rsidP="001048DB">
      <w:p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</w:p>
    <w:p w14:paraId="2E93CBBD" w14:textId="77777777" w:rsidR="006539A1" w:rsidRPr="006539A1" w:rsidRDefault="00A05C24" w:rsidP="001048DB">
      <w:p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>Τα εξαρτήματα του ψυκτικού κυκλώματος θα πρέπει να επιτρέπου</w:t>
      </w:r>
      <w:r w:rsidR="00B63B35">
        <w:rPr>
          <w:rFonts w:ascii="Arial" w:hAnsi="Arial"/>
          <w:lang w:val="el-GR"/>
        </w:rPr>
        <w:t>ν</w:t>
      </w:r>
      <w:r>
        <w:rPr>
          <w:rFonts w:ascii="Arial" w:hAnsi="Arial"/>
          <w:lang w:val="el-GR"/>
        </w:rPr>
        <w:t xml:space="preserve"> την λειτουργία του μηχανήματος με θερμοκρασία εξόδου νερού από τον συμπυκνωτή έως </w:t>
      </w:r>
      <w:r w:rsidRPr="00F6222B">
        <w:rPr>
          <w:rFonts w:ascii="Arial" w:hAnsi="Arial" w:cs="Arial"/>
          <w:lang w:val="el-GR"/>
        </w:rPr>
        <w:t xml:space="preserve">65 </w:t>
      </w:r>
      <w:r w:rsidRPr="00F6222B">
        <w:rPr>
          <w:rFonts w:ascii="Arial" w:hAnsi="Arial" w:cs="Arial" w:hint="eastAsia"/>
          <w:lang w:val="el-GR"/>
        </w:rPr>
        <w:t>°</w:t>
      </w:r>
      <w:r w:rsidRPr="00F6222B">
        <w:rPr>
          <w:rFonts w:ascii="Arial" w:hAnsi="Arial" w:cs="Arial"/>
          <w:lang w:val="el-GR"/>
        </w:rPr>
        <w:t>C</w:t>
      </w:r>
      <w:r>
        <w:rPr>
          <w:rFonts w:ascii="Arial" w:hAnsi="Arial" w:cs="Arial"/>
          <w:lang w:val="el-GR"/>
        </w:rPr>
        <w:t>.</w:t>
      </w:r>
    </w:p>
    <w:p w14:paraId="2E93CBBE" w14:textId="77777777" w:rsidR="00F6222B" w:rsidRPr="004B7D57" w:rsidRDefault="00F6222B" w:rsidP="00F6222B">
      <w:pPr>
        <w:jc w:val="both"/>
        <w:rPr>
          <w:rFonts w:ascii="Arial" w:hAnsi="Arial" w:cs="Arial"/>
          <w:lang w:val="el-GR"/>
        </w:rPr>
      </w:pPr>
    </w:p>
    <w:p w14:paraId="2E93CBBF" w14:textId="77777777" w:rsidR="00F6222B" w:rsidRPr="004B7D57" w:rsidRDefault="00F6222B" w:rsidP="00F6222B">
      <w:pPr>
        <w:jc w:val="both"/>
        <w:rPr>
          <w:rFonts w:ascii="Arial" w:hAnsi="Arial" w:cs="Arial"/>
          <w:lang w:val="el-GR"/>
        </w:rPr>
      </w:pPr>
    </w:p>
    <w:p w14:paraId="2E93CBC0" w14:textId="77777777" w:rsidR="00C5459A" w:rsidRPr="006B5C64" w:rsidRDefault="00C5459A" w:rsidP="00C5459A">
      <w:pPr>
        <w:jc w:val="both"/>
        <w:rPr>
          <w:rFonts w:ascii="Arial" w:hAnsi="Arial" w:cs="Arial"/>
          <w:b/>
          <w:snapToGrid w:val="0"/>
        </w:rPr>
      </w:pPr>
      <w:r>
        <w:rPr>
          <w:rFonts w:ascii="Arial" w:hAnsi="Arial" w:cs="Arial"/>
          <w:b/>
          <w:snapToGrid w:val="0"/>
          <w:lang w:val="el-GR"/>
        </w:rPr>
        <w:t>Ηλεκτρικός πίνακας</w:t>
      </w:r>
      <w:r w:rsidRPr="006B5C64">
        <w:rPr>
          <w:rFonts w:ascii="Arial" w:hAnsi="Arial" w:cs="Arial"/>
          <w:b/>
          <w:snapToGrid w:val="0"/>
        </w:rPr>
        <w:t xml:space="preserve"> ισχύος και αυτοματισμού</w:t>
      </w:r>
    </w:p>
    <w:p w14:paraId="2E93CBC1" w14:textId="77777777" w:rsidR="00C5459A" w:rsidRPr="00C5459A" w:rsidRDefault="00C5459A" w:rsidP="00C5459A">
      <w:pPr>
        <w:pStyle w:val="Default"/>
        <w:rPr>
          <w:rFonts w:asciiTheme="minorHAnsi" w:hAnsiTheme="minorHAnsi"/>
        </w:rPr>
      </w:pPr>
    </w:p>
    <w:p w14:paraId="2E93CBC2" w14:textId="77777777" w:rsidR="00C5459A" w:rsidRPr="00C5459A" w:rsidRDefault="00C5459A" w:rsidP="00C5459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A25BC5">
        <w:rPr>
          <w:rFonts w:ascii="Arial" w:hAnsi="Arial" w:cs="Arial"/>
        </w:rPr>
        <w:t>Η μονάδα πρέπει να λειτουργεί στα 400 volts, 3-φασικό ρεύμα, 50 hert</w:t>
      </w:r>
      <w:r>
        <w:rPr>
          <w:rFonts w:ascii="Arial" w:hAnsi="Arial" w:cs="Arial"/>
        </w:rPr>
        <w:t xml:space="preserve">z (400 V ± 10%) χωρίς ουδέτερο </w:t>
      </w:r>
      <w:r>
        <w:rPr>
          <w:rFonts w:ascii="Arial" w:hAnsi="Arial" w:cs="Arial"/>
          <w:lang w:val="el-GR"/>
        </w:rPr>
        <w:t>και θα έχει ένα μόνο σημείο σύνδεσης.</w:t>
      </w:r>
    </w:p>
    <w:p w14:paraId="2E93CBC3" w14:textId="77777777" w:rsidR="00C5459A" w:rsidRPr="00C5459A" w:rsidRDefault="00C5459A" w:rsidP="00C5459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lang w:val="el-GR"/>
        </w:rPr>
        <w:t>Ο πίνακας ελέγχου θα προστατεύεται από γυάλινο πλαίσιο το οποίο θα μπορεί να ανοίγεται μόνο με συγκεκριμένο εργαλείο που παρέχεται μαζί με το μηχάνημα.</w:t>
      </w:r>
    </w:p>
    <w:p w14:paraId="2E93CBC4" w14:textId="77777777" w:rsidR="00C5459A" w:rsidRPr="00C5459A" w:rsidRDefault="00C5459A" w:rsidP="00C5459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lang w:val="el-GR"/>
        </w:rPr>
        <w:t xml:space="preserve">Η τάση του </w:t>
      </w:r>
      <w:r w:rsidR="00302D04">
        <w:rPr>
          <w:rFonts w:ascii="Arial" w:hAnsi="Arial" w:cs="Arial"/>
          <w:lang w:val="el-GR"/>
        </w:rPr>
        <w:t>αυτοματισμού</w:t>
      </w:r>
      <w:r>
        <w:rPr>
          <w:rFonts w:ascii="Arial" w:hAnsi="Arial" w:cs="Arial"/>
          <w:lang w:val="el-GR"/>
        </w:rPr>
        <w:t xml:space="preserve"> θα είναι </w:t>
      </w:r>
      <w:r w:rsidRPr="004B7D57">
        <w:rPr>
          <w:rFonts w:ascii="Arial" w:hAnsi="Arial"/>
          <w:lang w:val="el-GR"/>
        </w:rPr>
        <w:t xml:space="preserve">24 </w:t>
      </w:r>
      <w:r w:rsidRPr="00F6222B">
        <w:rPr>
          <w:rFonts w:ascii="Arial" w:hAnsi="Arial"/>
          <w:lang w:val="en-US"/>
        </w:rPr>
        <w:t>V</w:t>
      </w:r>
      <w:r>
        <w:rPr>
          <w:rFonts w:ascii="Arial" w:hAnsi="Arial"/>
          <w:lang w:val="el-GR"/>
        </w:rPr>
        <w:t xml:space="preserve"> μέγιστο και θα είναι εφοδιασμένη με εργοστασιακά εγκατεστημένο μετατροπέα.</w:t>
      </w:r>
    </w:p>
    <w:p w14:paraId="2E93CBC5" w14:textId="77777777" w:rsidR="00C5459A" w:rsidRPr="00A25BC5" w:rsidRDefault="00C5459A" w:rsidP="00C5459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lang w:val="el-GR"/>
        </w:rPr>
        <w:t xml:space="preserve">Από το </w:t>
      </w:r>
      <w:r>
        <w:rPr>
          <w:rFonts w:ascii="Arial" w:hAnsi="Arial" w:cs="Arial"/>
          <w:lang w:val="en-US"/>
        </w:rPr>
        <w:t>menu</w:t>
      </w:r>
      <w:r w:rsidRPr="004B7D57">
        <w:rPr>
          <w:rFonts w:ascii="Arial" w:hAnsi="Arial" w:cs="Arial"/>
          <w:lang w:val="el-GR"/>
        </w:rPr>
        <w:t xml:space="preserve"> </w:t>
      </w:r>
      <w:r>
        <w:rPr>
          <w:rFonts w:ascii="Arial" w:hAnsi="Arial" w:cs="Arial"/>
          <w:lang w:val="el-GR"/>
        </w:rPr>
        <w:t xml:space="preserve">του πίνακα ελέγχου θα πρέπει </w:t>
      </w:r>
      <w:r w:rsidR="00C9348F">
        <w:rPr>
          <w:rFonts w:ascii="Arial" w:hAnsi="Arial" w:cs="Arial"/>
          <w:lang w:val="el-GR"/>
        </w:rPr>
        <w:t xml:space="preserve">να υπάρχει πρόσβαση σε όλα τα στοιχεία του μηχανήματος συμπεριλαμβανομένου και του ιστορικού </w:t>
      </w:r>
      <w:r w:rsidR="00C9348F">
        <w:rPr>
          <w:rFonts w:ascii="Arial" w:hAnsi="Arial" w:cs="Arial"/>
          <w:lang w:val="en-US"/>
        </w:rPr>
        <w:t>alarm</w:t>
      </w:r>
      <w:r w:rsidR="00C9348F" w:rsidRPr="004B7D57">
        <w:rPr>
          <w:rFonts w:ascii="Arial" w:hAnsi="Arial" w:cs="Arial"/>
          <w:lang w:val="el-GR"/>
        </w:rPr>
        <w:t>.</w:t>
      </w:r>
    </w:p>
    <w:p w14:paraId="2E93CBC6" w14:textId="77777777" w:rsidR="00C5459A" w:rsidRPr="004B7D57" w:rsidRDefault="00C5459A" w:rsidP="00C5459A">
      <w:pPr>
        <w:autoSpaceDE w:val="0"/>
        <w:autoSpaceDN w:val="0"/>
        <w:adjustRightInd w:val="0"/>
        <w:ind w:left="720"/>
        <w:jc w:val="both"/>
        <w:rPr>
          <w:rFonts w:ascii="Arial" w:hAnsi="Arial"/>
          <w:lang w:val="el-GR"/>
        </w:rPr>
      </w:pPr>
    </w:p>
    <w:p w14:paraId="2E93CBC7" w14:textId="77777777" w:rsidR="0028306B" w:rsidRPr="004B7D57" w:rsidRDefault="0028306B" w:rsidP="006948AB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l-GR"/>
        </w:rPr>
      </w:pPr>
    </w:p>
    <w:p w14:paraId="2E93CBC8" w14:textId="77777777" w:rsidR="00C9348F" w:rsidRPr="00C9348F" w:rsidRDefault="006948AB" w:rsidP="00C9348F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l-GR"/>
        </w:rPr>
      </w:pPr>
      <w:r w:rsidRPr="004B7D57">
        <w:rPr>
          <w:rFonts w:ascii="Arial" w:hAnsi="Arial" w:cs="Arial"/>
          <w:color w:val="000000" w:themeColor="text1"/>
          <w:highlight w:val="yellow"/>
          <w:lang w:val="el-GR"/>
        </w:rPr>
        <w:t>(</w:t>
      </w:r>
      <w:r w:rsidRPr="006948AB">
        <w:rPr>
          <w:rFonts w:ascii="Arial" w:hAnsi="Arial" w:cs="Arial"/>
          <w:color w:val="000000" w:themeColor="text1"/>
          <w:highlight w:val="yellow"/>
          <w:lang w:val="en-GB"/>
        </w:rPr>
        <w:t>Carrier</w:t>
      </w:r>
      <w:r w:rsidRPr="004B7D57">
        <w:rPr>
          <w:rFonts w:ascii="Arial" w:hAnsi="Arial" w:cs="Arial"/>
          <w:color w:val="000000" w:themeColor="text1"/>
          <w:highlight w:val="yellow"/>
          <w:lang w:val="el-GR"/>
        </w:rPr>
        <w:t xml:space="preserve"> </w:t>
      </w:r>
      <w:r w:rsidRPr="006948AB">
        <w:rPr>
          <w:rFonts w:ascii="Arial" w:hAnsi="Arial" w:cs="Arial"/>
          <w:color w:val="000000" w:themeColor="text1"/>
          <w:highlight w:val="yellow"/>
          <w:lang w:val="en-GB"/>
        </w:rPr>
        <w:t>option</w:t>
      </w:r>
      <w:r w:rsidRPr="004B7D57">
        <w:rPr>
          <w:rFonts w:ascii="Arial" w:hAnsi="Arial" w:cs="Arial"/>
          <w:color w:val="000000" w:themeColor="text1"/>
          <w:highlight w:val="yellow"/>
          <w:lang w:val="el-GR"/>
        </w:rPr>
        <w:t xml:space="preserve"> 70</w:t>
      </w:r>
      <w:r w:rsidRPr="006948AB">
        <w:rPr>
          <w:rFonts w:ascii="Arial" w:hAnsi="Arial" w:cs="Arial"/>
          <w:color w:val="000000" w:themeColor="text1"/>
          <w:highlight w:val="yellow"/>
          <w:lang w:val="en-GB"/>
        </w:rPr>
        <w:t>F</w:t>
      </w:r>
      <w:r w:rsidRPr="004B7D57">
        <w:rPr>
          <w:rFonts w:ascii="Arial" w:hAnsi="Arial" w:cs="Arial"/>
          <w:color w:val="000000" w:themeColor="text1"/>
          <w:highlight w:val="yellow"/>
          <w:lang w:val="el-GR"/>
        </w:rPr>
        <w:t xml:space="preserve">) </w:t>
      </w:r>
      <w:r w:rsidR="00C9348F" w:rsidRPr="004B7D57">
        <w:rPr>
          <w:rFonts w:ascii="Arial" w:hAnsi="Arial" w:cs="Arial"/>
          <w:color w:val="000000" w:themeColor="text1"/>
          <w:highlight w:val="yellow"/>
          <w:lang w:val="el-GR"/>
        </w:rPr>
        <w:t>Η λαβή του διακόπτη ηλεκτρικής αποσύνδεσης είναι στο εξωτερικό της μονάδας</w:t>
      </w:r>
      <w:r w:rsidR="00C9348F">
        <w:rPr>
          <w:rFonts w:ascii="Arial" w:hAnsi="Arial" w:cs="Arial"/>
          <w:color w:val="000000" w:themeColor="text1"/>
          <w:highlight w:val="yellow"/>
          <w:lang w:val="el-GR"/>
        </w:rPr>
        <w:t>.</w:t>
      </w:r>
    </w:p>
    <w:p w14:paraId="2E93CBC9" w14:textId="77777777" w:rsidR="006948AB" w:rsidRPr="004B7D57" w:rsidRDefault="006948AB" w:rsidP="006948AB">
      <w:pPr>
        <w:autoSpaceDE w:val="0"/>
        <w:autoSpaceDN w:val="0"/>
        <w:adjustRightInd w:val="0"/>
        <w:rPr>
          <w:rFonts w:ascii="HelveticaLinotype-Regular" w:eastAsia="HelveticaLinotype-Regular" w:cs="HelveticaLinotype-Regular"/>
          <w:noProof w:val="0"/>
          <w:sz w:val="13"/>
          <w:szCs w:val="13"/>
          <w:lang w:val="el-GR"/>
        </w:rPr>
      </w:pPr>
    </w:p>
    <w:p w14:paraId="2E93CBCA" w14:textId="77777777" w:rsidR="00AA68F5" w:rsidRDefault="00AA68F5" w:rsidP="00AA68F5">
      <w:pPr>
        <w:jc w:val="both"/>
        <w:rPr>
          <w:rFonts w:ascii="Arial" w:hAnsi="Arial" w:cs="Arial"/>
          <w:b/>
          <w:snapToGrid w:val="0"/>
          <w:lang w:val="el-GR"/>
        </w:rPr>
      </w:pPr>
      <w:r w:rsidRPr="0028306B">
        <w:rPr>
          <w:rFonts w:ascii="Arial" w:hAnsi="Arial" w:cs="Arial"/>
          <w:b/>
          <w:snapToGrid w:val="0"/>
          <w:highlight w:val="yellow"/>
        </w:rPr>
        <w:t>Υδραυλικό Τμήμα Εξατμιστή</w:t>
      </w:r>
    </w:p>
    <w:p w14:paraId="2E93CBCB" w14:textId="77777777" w:rsidR="00AA68F5" w:rsidRPr="004B7D57" w:rsidRDefault="00AA68F5" w:rsidP="00AA68F5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l-GR"/>
        </w:rPr>
      </w:pPr>
      <w:r w:rsidRPr="004B7D57">
        <w:rPr>
          <w:rFonts w:ascii="Arial" w:hAnsi="Arial" w:cs="Arial"/>
          <w:color w:val="000000" w:themeColor="text1"/>
          <w:highlight w:val="yellow"/>
          <w:lang w:val="el-GR"/>
        </w:rPr>
        <w:t xml:space="preserve">Η εργοστασιακά εγκατεστημένη αντλία έχει κινητήρες ενεργειακής αποδοσης  </w:t>
      </w:r>
      <w:r w:rsidRPr="00021729">
        <w:rPr>
          <w:rFonts w:ascii="Arial" w:hAnsi="Arial" w:cs="Arial"/>
          <w:color w:val="000000" w:themeColor="text1"/>
          <w:highlight w:val="yellow"/>
          <w:lang w:val="en-GB"/>
        </w:rPr>
        <w:t>IE</w:t>
      </w:r>
      <w:r w:rsidRPr="004B7D57">
        <w:rPr>
          <w:rFonts w:ascii="Arial" w:hAnsi="Arial" w:cs="Arial"/>
          <w:color w:val="000000" w:themeColor="text1"/>
          <w:highlight w:val="yellow"/>
          <w:lang w:val="el-GR"/>
        </w:rPr>
        <w:t>2</w:t>
      </w:r>
    </w:p>
    <w:p w14:paraId="2E93CBCC" w14:textId="77777777" w:rsidR="00CC3219" w:rsidRDefault="00CC3219" w:rsidP="00D130BD">
      <w:pPr>
        <w:autoSpaceDE w:val="0"/>
        <w:autoSpaceDN w:val="0"/>
        <w:adjustRightInd w:val="0"/>
        <w:rPr>
          <w:rFonts w:asciiTheme="minorHAnsi" w:eastAsia="TimesTenLT-Roman" w:hAnsiTheme="minorHAnsi" w:cs="TimesTenLT-Roman"/>
          <w:noProof w:val="0"/>
          <w:sz w:val="19"/>
          <w:szCs w:val="19"/>
          <w:lang w:val="el-GR"/>
        </w:rPr>
      </w:pPr>
    </w:p>
    <w:p w14:paraId="2E93CBCD" w14:textId="77777777" w:rsidR="00AA68F5" w:rsidRPr="004B7D57" w:rsidRDefault="00AA68F5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l-GR"/>
        </w:rPr>
      </w:pPr>
      <w:r w:rsidRPr="004B7D57">
        <w:rPr>
          <w:rFonts w:ascii="Arial" w:hAnsi="Arial" w:cs="Arial"/>
          <w:color w:val="000000" w:themeColor="text1"/>
          <w:highlight w:val="yellow"/>
          <w:lang w:val="el-GR"/>
        </w:rPr>
        <w:t>Το υδρ</w:t>
      </w:r>
      <w:r>
        <w:rPr>
          <w:rFonts w:ascii="Arial" w:hAnsi="Arial" w:cs="Arial"/>
          <w:color w:val="000000" w:themeColor="text1"/>
          <w:highlight w:val="yellow"/>
          <w:lang w:val="el-GR"/>
        </w:rPr>
        <w:t>αυ</w:t>
      </w:r>
      <w:r w:rsidRPr="004B7D57">
        <w:rPr>
          <w:rFonts w:ascii="Arial" w:hAnsi="Arial" w:cs="Arial"/>
          <w:color w:val="000000" w:themeColor="text1"/>
          <w:highlight w:val="yellow"/>
          <w:lang w:val="el-GR"/>
        </w:rPr>
        <w:t xml:space="preserve">λικό τμήμα είναι τοποθετημένο στο επάνω μέρος της μονάδας. </w:t>
      </w:r>
    </w:p>
    <w:p w14:paraId="2E93CBCE" w14:textId="77777777" w:rsidR="00CC3219" w:rsidRPr="004B7D57" w:rsidRDefault="00CC3219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l-GR"/>
        </w:rPr>
      </w:pPr>
    </w:p>
    <w:p w14:paraId="2E93CBCF" w14:textId="77777777" w:rsidR="00D130BD" w:rsidRPr="00AA68F5" w:rsidRDefault="00AA68F5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l-GR"/>
        </w:rPr>
      </w:pPr>
      <w:r>
        <w:rPr>
          <w:rFonts w:ascii="Arial" w:hAnsi="Arial" w:cs="Arial"/>
          <w:color w:val="000000" w:themeColor="text1"/>
          <w:highlight w:val="yellow"/>
          <w:lang w:val="el-GR"/>
        </w:rPr>
        <w:t xml:space="preserve">Υπάρχουν διαθέσιμα εναλλακτικά τα ακόλουθα υδραυλικά τμήματα: </w:t>
      </w:r>
    </w:p>
    <w:p w14:paraId="2E93CBD0" w14:textId="77777777" w:rsidR="00AA68F5" w:rsidRPr="00AA68F5" w:rsidRDefault="00F577E0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l-GR"/>
        </w:rPr>
      </w:pPr>
      <w:r w:rsidRPr="004B7D57">
        <w:rPr>
          <w:rFonts w:ascii="Arial" w:hAnsi="Arial" w:cs="Arial"/>
          <w:i/>
          <w:snapToGrid w:val="0"/>
          <w:highlight w:val="yellow"/>
          <w:lang w:val="el-GR"/>
        </w:rPr>
        <w:t>(</w:t>
      </w:r>
      <w:r w:rsidRPr="00F577E0">
        <w:rPr>
          <w:rFonts w:ascii="Arial" w:hAnsi="Arial" w:cs="Arial"/>
          <w:i/>
          <w:snapToGrid w:val="0"/>
          <w:highlight w:val="yellow"/>
          <w:lang w:val="en-US"/>
        </w:rPr>
        <w:t>Carrier</w:t>
      </w:r>
      <w:r w:rsidRPr="004B7D57">
        <w:rPr>
          <w:rFonts w:ascii="Arial" w:hAnsi="Arial" w:cs="Arial"/>
          <w:i/>
          <w:snapToGrid w:val="0"/>
          <w:highlight w:val="yellow"/>
          <w:lang w:val="el-GR"/>
        </w:rPr>
        <w:t xml:space="preserve"> </w:t>
      </w:r>
      <w:r w:rsidRPr="00F577E0">
        <w:rPr>
          <w:rFonts w:ascii="Arial" w:hAnsi="Arial" w:cs="Arial"/>
          <w:i/>
          <w:snapToGrid w:val="0"/>
          <w:highlight w:val="yellow"/>
          <w:lang w:val="en-US"/>
        </w:rPr>
        <w:t>option</w:t>
      </w:r>
      <w:r w:rsidRPr="004B7D57">
        <w:rPr>
          <w:rFonts w:ascii="Arial" w:hAnsi="Arial" w:cs="Arial"/>
          <w:i/>
          <w:snapToGrid w:val="0"/>
          <w:highlight w:val="yellow"/>
          <w:lang w:val="el-GR"/>
        </w:rPr>
        <w:t xml:space="preserve"> </w:t>
      </w:r>
      <w:r w:rsidR="00D130BD" w:rsidRPr="00F577E0">
        <w:rPr>
          <w:rFonts w:ascii="Arial" w:hAnsi="Arial" w:cs="Arial"/>
          <w:i/>
          <w:snapToGrid w:val="0"/>
          <w:highlight w:val="yellow"/>
          <w:lang w:val="en-US"/>
        </w:rPr>
        <w:t>Option</w:t>
      </w:r>
      <w:r w:rsidR="00D130BD" w:rsidRPr="004B7D57">
        <w:rPr>
          <w:rFonts w:ascii="Arial" w:hAnsi="Arial" w:cs="Arial"/>
          <w:i/>
          <w:snapToGrid w:val="0"/>
          <w:highlight w:val="yellow"/>
          <w:lang w:val="el-GR"/>
        </w:rPr>
        <w:t xml:space="preserve"> 116</w:t>
      </w:r>
      <w:r w:rsidR="00D130BD" w:rsidRPr="00F577E0">
        <w:rPr>
          <w:rFonts w:ascii="Arial" w:hAnsi="Arial" w:cs="Arial"/>
          <w:i/>
          <w:snapToGrid w:val="0"/>
          <w:highlight w:val="yellow"/>
          <w:lang w:val="en-US"/>
        </w:rPr>
        <w:t>T</w:t>
      </w:r>
      <w:r w:rsidRPr="004B7D57">
        <w:rPr>
          <w:rFonts w:ascii="Arial" w:hAnsi="Arial" w:cs="Arial"/>
          <w:i/>
          <w:snapToGrid w:val="0"/>
          <w:highlight w:val="yellow"/>
          <w:lang w:val="el-GR"/>
        </w:rPr>
        <w:t>)</w:t>
      </w:r>
      <w:r w:rsidR="00D130BD" w:rsidRPr="004B7D57">
        <w:rPr>
          <w:rFonts w:ascii="Arial" w:hAnsi="Arial" w:cs="Arial"/>
          <w:i/>
          <w:snapToGrid w:val="0"/>
          <w:highlight w:val="yellow"/>
          <w:lang w:val="el-GR"/>
        </w:rPr>
        <w:t>:</w:t>
      </w:r>
      <w:r w:rsidR="00D130BD" w:rsidRPr="004B7D57">
        <w:rPr>
          <w:rFonts w:ascii="Arial" w:hAnsi="Arial" w:cs="Arial"/>
          <w:color w:val="000000" w:themeColor="text1"/>
          <w:highlight w:val="yellow"/>
          <w:lang w:val="el-GR"/>
        </w:rPr>
        <w:t xml:space="preserve"> </w:t>
      </w:r>
      <w:r w:rsidR="00AA68F5">
        <w:rPr>
          <w:rFonts w:ascii="Arial" w:hAnsi="Arial" w:cs="Arial"/>
          <w:color w:val="000000" w:themeColor="text1"/>
          <w:highlight w:val="yellow"/>
          <w:lang w:val="el-GR"/>
        </w:rPr>
        <w:t xml:space="preserve">Υδραυλικό τμήμα εξατμιστή χαμηλής πίεσης με αντλία σταθερών στροφών , μανόμετρα ελέγχου και </w:t>
      </w:r>
      <w:r w:rsidR="00AA68F5" w:rsidRPr="00AA68F5">
        <w:rPr>
          <w:rFonts w:ascii="Arial" w:hAnsi="Arial" w:cs="Arial"/>
          <w:color w:val="000000" w:themeColor="text1"/>
          <w:highlight w:val="yellow"/>
          <w:lang w:val="el-GR"/>
        </w:rPr>
        <w:t>εξαεριστικά</w:t>
      </w:r>
      <w:r w:rsidR="00AA68F5">
        <w:rPr>
          <w:rFonts w:ascii="Arial" w:hAnsi="Arial" w:cs="Arial"/>
          <w:color w:val="000000" w:themeColor="text1"/>
          <w:highlight w:val="yellow"/>
          <w:lang w:val="el-GR"/>
        </w:rPr>
        <w:t xml:space="preserve">. </w:t>
      </w:r>
    </w:p>
    <w:p w14:paraId="2E93CBD1" w14:textId="77777777" w:rsidR="00D130BD" w:rsidRPr="004B7D57" w:rsidRDefault="00D130BD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l-GR"/>
        </w:rPr>
      </w:pPr>
    </w:p>
    <w:p w14:paraId="2E93CBD2" w14:textId="77777777" w:rsidR="00D130BD" w:rsidRPr="004B7D57" w:rsidRDefault="00D130BD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l-GR"/>
        </w:rPr>
      </w:pPr>
    </w:p>
    <w:p w14:paraId="2E93CBD3" w14:textId="77777777" w:rsidR="00D130BD" w:rsidRPr="004B7D57" w:rsidRDefault="00F577E0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l-GR"/>
        </w:rPr>
      </w:pPr>
      <w:r w:rsidRPr="004B7D57">
        <w:rPr>
          <w:rFonts w:ascii="Arial" w:hAnsi="Arial" w:cs="Arial"/>
          <w:i/>
          <w:snapToGrid w:val="0"/>
          <w:highlight w:val="yellow"/>
          <w:lang w:val="el-GR"/>
        </w:rPr>
        <w:t>(</w:t>
      </w:r>
      <w:r w:rsidRPr="00F577E0">
        <w:rPr>
          <w:rFonts w:ascii="Arial" w:hAnsi="Arial" w:cs="Arial"/>
          <w:i/>
          <w:snapToGrid w:val="0"/>
          <w:highlight w:val="yellow"/>
          <w:lang w:val="en-US"/>
        </w:rPr>
        <w:t>Carrier</w:t>
      </w:r>
      <w:r w:rsidRPr="004B7D57">
        <w:rPr>
          <w:rFonts w:ascii="Arial" w:hAnsi="Arial" w:cs="Arial"/>
          <w:i/>
          <w:snapToGrid w:val="0"/>
          <w:highlight w:val="yellow"/>
          <w:lang w:val="el-GR"/>
        </w:rPr>
        <w:t xml:space="preserve"> </w:t>
      </w:r>
      <w:r w:rsidRPr="00F577E0">
        <w:rPr>
          <w:rFonts w:ascii="Arial" w:hAnsi="Arial" w:cs="Arial"/>
          <w:i/>
          <w:snapToGrid w:val="0"/>
          <w:highlight w:val="yellow"/>
          <w:lang w:val="en-US"/>
        </w:rPr>
        <w:t>option</w:t>
      </w:r>
      <w:r w:rsidRPr="004B7D57">
        <w:rPr>
          <w:rFonts w:ascii="Arial" w:hAnsi="Arial" w:cs="Arial"/>
          <w:i/>
          <w:snapToGrid w:val="0"/>
          <w:highlight w:val="yellow"/>
          <w:lang w:val="el-GR"/>
        </w:rPr>
        <w:t xml:space="preserve"> </w:t>
      </w:r>
      <w:r w:rsidR="00D130BD" w:rsidRPr="00F577E0">
        <w:rPr>
          <w:rFonts w:ascii="Arial" w:hAnsi="Arial" w:cs="Arial"/>
          <w:i/>
          <w:snapToGrid w:val="0"/>
          <w:highlight w:val="yellow"/>
          <w:lang w:val="en-US"/>
        </w:rPr>
        <w:t>Option</w:t>
      </w:r>
      <w:r w:rsidR="00D130BD" w:rsidRPr="004B7D57">
        <w:rPr>
          <w:rFonts w:ascii="Arial" w:hAnsi="Arial" w:cs="Arial"/>
          <w:i/>
          <w:snapToGrid w:val="0"/>
          <w:highlight w:val="yellow"/>
          <w:lang w:val="el-GR"/>
        </w:rPr>
        <w:t xml:space="preserve"> 116</w:t>
      </w:r>
      <w:r w:rsidR="00D130BD" w:rsidRPr="00F577E0">
        <w:rPr>
          <w:rFonts w:ascii="Arial" w:hAnsi="Arial" w:cs="Arial"/>
          <w:i/>
          <w:snapToGrid w:val="0"/>
          <w:highlight w:val="yellow"/>
          <w:lang w:val="en-US"/>
        </w:rPr>
        <w:t>V</w:t>
      </w:r>
      <w:r w:rsidRPr="004B7D57">
        <w:rPr>
          <w:rFonts w:ascii="Arial" w:hAnsi="Arial" w:cs="Arial"/>
          <w:i/>
          <w:snapToGrid w:val="0"/>
          <w:highlight w:val="yellow"/>
          <w:lang w:val="el-GR"/>
        </w:rPr>
        <w:t>)</w:t>
      </w:r>
      <w:r w:rsidR="00D130BD" w:rsidRPr="004B7D57">
        <w:rPr>
          <w:rFonts w:ascii="Arial" w:hAnsi="Arial" w:cs="Arial"/>
          <w:i/>
          <w:snapToGrid w:val="0"/>
          <w:highlight w:val="yellow"/>
          <w:lang w:val="el-GR"/>
        </w:rPr>
        <w:t>:</w:t>
      </w:r>
      <w:r w:rsidR="00D130BD" w:rsidRPr="004B7D57">
        <w:rPr>
          <w:rFonts w:ascii="Arial" w:hAnsi="Arial" w:cs="Arial"/>
          <w:color w:val="000000" w:themeColor="text1"/>
          <w:highlight w:val="yellow"/>
          <w:lang w:val="el-GR"/>
        </w:rPr>
        <w:t xml:space="preserve"> </w:t>
      </w:r>
      <w:r w:rsidR="00AA68F5">
        <w:rPr>
          <w:rFonts w:ascii="Arial" w:hAnsi="Arial" w:cs="Arial"/>
          <w:color w:val="000000" w:themeColor="text1"/>
          <w:highlight w:val="yellow"/>
          <w:lang w:val="el-GR"/>
        </w:rPr>
        <w:t xml:space="preserve">Υδραυλικό τμήμα εξατμιστή υψηλής πίεσης με αντλία μεταβλητών στροφών , , μανόμετρα ελέγχου και </w:t>
      </w:r>
      <w:r w:rsidR="00AA68F5" w:rsidRPr="00AA68F5">
        <w:rPr>
          <w:rFonts w:ascii="Arial" w:hAnsi="Arial" w:cs="Arial"/>
          <w:color w:val="000000" w:themeColor="text1"/>
          <w:highlight w:val="yellow"/>
          <w:lang w:val="el-GR"/>
        </w:rPr>
        <w:t>εξαεριστικά</w:t>
      </w:r>
      <w:r w:rsidR="00AA68F5">
        <w:rPr>
          <w:rFonts w:ascii="Arial" w:hAnsi="Arial" w:cs="Arial"/>
          <w:color w:val="000000" w:themeColor="text1"/>
          <w:highlight w:val="yellow"/>
          <w:lang w:val="el-GR"/>
        </w:rPr>
        <w:t>.</w:t>
      </w:r>
    </w:p>
    <w:p w14:paraId="2E93CBD4" w14:textId="77777777" w:rsidR="00656C00" w:rsidRPr="00AA68F5" w:rsidRDefault="00656C00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l-GR"/>
        </w:rPr>
      </w:pPr>
    </w:p>
    <w:p w14:paraId="2E93CBD5" w14:textId="77777777" w:rsidR="00AA68F5" w:rsidRDefault="00F577E0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l-GR"/>
        </w:rPr>
      </w:pPr>
      <w:r w:rsidRPr="004B7D57">
        <w:rPr>
          <w:rFonts w:ascii="Arial" w:hAnsi="Arial" w:cs="Arial"/>
          <w:i/>
          <w:snapToGrid w:val="0"/>
          <w:highlight w:val="yellow"/>
          <w:lang w:val="el-GR"/>
        </w:rPr>
        <w:t>(</w:t>
      </w:r>
      <w:r w:rsidRPr="00F577E0">
        <w:rPr>
          <w:rFonts w:ascii="Arial" w:hAnsi="Arial" w:cs="Arial"/>
          <w:i/>
          <w:snapToGrid w:val="0"/>
          <w:highlight w:val="yellow"/>
          <w:lang w:val="en-US"/>
        </w:rPr>
        <w:t>Carrier</w:t>
      </w:r>
      <w:r w:rsidRPr="004B7D57">
        <w:rPr>
          <w:rFonts w:ascii="Arial" w:hAnsi="Arial" w:cs="Arial"/>
          <w:i/>
          <w:snapToGrid w:val="0"/>
          <w:highlight w:val="yellow"/>
          <w:lang w:val="el-GR"/>
        </w:rPr>
        <w:t xml:space="preserve"> </w:t>
      </w:r>
      <w:r w:rsidRPr="00F577E0">
        <w:rPr>
          <w:rFonts w:ascii="Arial" w:hAnsi="Arial" w:cs="Arial"/>
          <w:i/>
          <w:snapToGrid w:val="0"/>
          <w:highlight w:val="yellow"/>
          <w:lang w:val="en-US"/>
        </w:rPr>
        <w:t>option</w:t>
      </w:r>
      <w:r w:rsidRPr="004B7D57">
        <w:rPr>
          <w:rFonts w:ascii="Arial" w:hAnsi="Arial" w:cs="Arial"/>
          <w:i/>
          <w:snapToGrid w:val="0"/>
          <w:highlight w:val="yellow"/>
          <w:lang w:val="el-GR"/>
        </w:rPr>
        <w:t xml:space="preserve"> </w:t>
      </w:r>
      <w:r w:rsidR="00D130BD" w:rsidRPr="00F577E0">
        <w:rPr>
          <w:rFonts w:ascii="Arial" w:hAnsi="Arial" w:cs="Arial"/>
          <w:i/>
          <w:snapToGrid w:val="0"/>
          <w:highlight w:val="yellow"/>
          <w:lang w:val="en-US"/>
        </w:rPr>
        <w:t>Option</w:t>
      </w:r>
      <w:r w:rsidR="00D130BD" w:rsidRPr="004B7D57">
        <w:rPr>
          <w:rFonts w:ascii="Arial" w:hAnsi="Arial" w:cs="Arial"/>
          <w:i/>
          <w:snapToGrid w:val="0"/>
          <w:highlight w:val="yellow"/>
          <w:lang w:val="el-GR"/>
        </w:rPr>
        <w:t xml:space="preserve"> 293</w:t>
      </w:r>
      <w:r w:rsidRPr="004B7D57">
        <w:rPr>
          <w:rFonts w:ascii="Arial" w:hAnsi="Arial" w:cs="Arial"/>
          <w:i/>
          <w:snapToGrid w:val="0"/>
          <w:highlight w:val="yellow"/>
          <w:lang w:val="el-GR"/>
        </w:rPr>
        <w:t>)</w:t>
      </w:r>
      <w:r w:rsidR="00D130BD" w:rsidRPr="00021729">
        <w:rPr>
          <w:rFonts w:ascii="Arial" w:hAnsi="Arial" w:cs="Arial"/>
          <w:color w:val="000000" w:themeColor="text1"/>
          <w:highlight w:val="yellow"/>
          <w:lang w:val="el-GR"/>
        </w:rPr>
        <w:t xml:space="preserve"> :</w:t>
      </w:r>
      <w:r w:rsidR="00AA68F5">
        <w:rPr>
          <w:rFonts w:ascii="Arial" w:hAnsi="Arial" w:cs="Arial"/>
          <w:color w:val="000000" w:themeColor="text1"/>
          <w:highlight w:val="yellow"/>
          <w:lang w:val="el-GR"/>
        </w:rPr>
        <w:t xml:space="preserve">Το υδραυλικό τμήμα περιλαμβάνει φίλτρο εισόδου νερού , δοχείο διαστολής και βαλβίδα ασφαλείας. </w:t>
      </w:r>
    </w:p>
    <w:p w14:paraId="2E93CBD6" w14:textId="77777777" w:rsidR="00D130BD" w:rsidRPr="004B7D57" w:rsidRDefault="00D130BD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l-GR"/>
        </w:rPr>
      </w:pPr>
    </w:p>
    <w:p w14:paraId="2E93CBD7" w14:textId="77777777" w:rsidR="00AA68F5" w:rsidRPr="00AA68F5" w:rsidRDefault="00AA68F5" w:rsidP="00AA68F5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highlight w:val="yellow"/>
          <w:lang w:val="el-GR"/>
        </w:rPr>
      </w:pPr>
      <w:r>
        <w:rPr>
          <w:rFonts w:ascii="Arial" w:hAnsi="Arial" w:cs="Arial"/>
          <w:color w:val="000000" w:themeColor="text1"/>
          <w:highlight w:val="yellow"/>
          <w:lang w:val="el-GR"/>
        </w:rPr>
        <w:t>Σημείωση</w:t>
      </w:r>
      <w:r w:rsidR="008D6392" w:rsidRPr="004B7D57">
        <w:rPr>
          <w:rFonts w:ascii="Arial" w:hAnsi="Arial" w:cs="Arial"/>
          <w:color w:val="000000" w:themeColor="text1"/>
          <w:highlight w:val="yellow"/>
          <w:lang w:val="el-GR"/>
        </w:rPr>
        <w:t xml:space="preserve">: </w:t>
      </w:r>
      <w:r>
        <w:rPr>
          <w:rFonts w:ascii="Arial" w:hAnsi="Arial" w:cs="Arial"/>
          <w:color w:val="000000" w:themeColor="text1"/>
          <w:highlight w:val="yellow"/>
          <w:lang w:val="el-GR"/>
        </w:rPr>
        <w:t>Οι μονάδες χωρίς υδραυλικό τμήμα έχουν</w:t>
      </w:r>
      <w:r w:rsidRPr="00AA68F5">
        <w:rPr>
          <w:rFonts w:ascii="Arial" w:hAnsi="Arial" w:cs="Arial"/>
          <w:color w:val="000000" w:themeColor="text1"/>
          <w:highlight w:val="yellow"/>
          <w:lang w:val="el-GR"/>
        </w:rPr>
        <w:t xml:space="preserve"> διακόπτη ροής νερού (water flow switch)</w:t>
      </w:r>
      <w:r>
        <w:rPr>
          <w:rFonts w:ascii="Arial" w:hAnsi="Arial" w:cs="Arial"/>
          <w:color w:val="000000" w:themeColor="text1"/>
          <w:highlight w:val="yellow"/>
          <w:lang w:val="el-GR"/>
        </w:rPr>
        <w:t xml:space="preserve"> ως </w:t>
      </w:r>
      <w:r>
        <w:rPr>
          <w:rFonts w:ascii="Arial" w:hAnsi="Arial" w:cs="Arial"/>
          <w:color w:val="000000" w:themeColor="text1"/>
          <w:highlight w:val="yellow"/>
          <w:lang w:val="en-US"/>
        </w:rPr>
        <w:t>standard</w:t>
      </w:r>
      <w:r w:rsidRPr="00AA68F5">
        <w:rPr>
          <w:rFonts w:ascii="Arial" w:hAnsi="Arial" w:cs="Arial"/>
          <w:color w:val="000000" w:themeColor="text1"/>
          <w:highlight w:val="yellow"/>
          <w:lang w:val="el-GR"/>
        </w:rPr>
        <w:t>.</w:t>
      </w:r>
    </w:p>
    <w:p w14:paraId="2E93CBD8" w14:textId="77777777" w:rsidR="0028306B" w:rsidRPr="004B7D57" w:rsidRDefault="0028306B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l-GR"/>
        </w:rPr>
      </w:pPr>
    </w:p>
    <w:p w14:paraId="2E93CBD9" w14:textId="77777777" w:rsidR="00AA68F5" w:rsidRPr="004B7D57" w:rsidRDefault="00AA68F5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l-GR"/>
        </w:rPr>
      </w:pPr>
    </w:p>
    <w:p w14:paraId="2E93CBDA" w14:textId="77777777" w:rsidR="00AA68F5" w:rsidRPr="004B7D57" w:rsidRDefault="00AA68F5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l-GR"/>
        </w:rPr>
      </w:pPr>
    </w:p>
    <w:p w14:paraId="2E93CBDB" w14:textId="77777777" w:rsidR="0028306B" w:rsidRPr="00021729" w:rsidRDefault="0028306B" w:rsidP="0028306B">
      <w:pPr>
        <w:pStyle w:val="BodyText"/>
        <w:ind w:right="-341"/>
        <w:rPr>
          <w:b w:val="0"/>
          <w:highlight w:val="yellow"/>
        </w:rPr>
      </w:pPr>
    </w:p>
    <w:p w14:paraId="2E93CBDC" w14:textId="77777777" w:rsidR="00AA68F5" w:rsidRPr="00AA68F5" w:rsidRDefault="00AA68F5" w:rsidP="00AA68F5">
      <w:pPr>
        <w:jc w:val="both"/>
        <w:rPr>
          <w:rFonts w:ascii="Arial" w:hAnsi="Arial" w:cs="Arial"/>
          <w:b/>
          <w:snapToGrid w:val="0"/>
          <w:lang w:val="el-GR"/>
        </w:rPr>
      </w:pPr>
      <w:r w:rsidRPr="0028306B">
        <w:rPr>
          <w:rFonts w:ascii="Arial" w:hAnsi="Arial" w:cs="Arial"/>
          <w:b/>
          <w:snapToGrid w:val="0"/>
          <w:highlight w:val="yellow"/>
        </w:rPr>
        <w:t xml:space="preserve">Υδραυλικό Τμήμα </w:t>
      </w:r>
      <w:r w:rsidRPr="00AA68F5">
        <w:rPr>
          <w:rFonts w:ascii="Arial" w:hAnsi="Arial" w:cs="Arial"/>
          <w:b/>
          <w:snapToGrid w:val="0"/>
          <w:highlight w:val="yellow"/>
        </w:rPr>
        <w:t>Συμπυκνωτή</w:t>
      </w:r>
    </w:p>
    <w:p w14:paraId="2E93CBDD" w14:textId="77777777" w:rsidR="00F01E44" w:rsidRPr="00021729" w:rsidRDefault="00F01E44" w:rsidP="0028306B">
      <w:pPr>
        <w:jc w:val="both"/>
        <w:rPr>
          <w:rFonts w:ascii="Arial" w:hAnsi="Arial" w:cs="Arial"/>
          <w:b/>
          <w:snapToGrid w:val="0"/>
          <w:highlight w:val="yellow"/>
        </w:rPr>
      </w:pPr>
    </w:p>
    <w:p w14:paraId="2E93CBDE" w14:textId="77777777" w:rsidR="00AA68F5" w:rsidRPr="004B7D57" w:rsidRDefault="00AA68F5" w:rsidP="00AA68F5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l-GR"/>
        </w:rPr>
      </w:pPr>
      <w:r w:rsidRPr="004B7D57">
        <w:rPr>
          <w:rFonts w:ascii="Arial" w:hAnsi="Arial" w:cs="Arial"/>
          <w:color w:val="000000" w:themeColor="text1"/>
          <w:highlight w:val="yellow"/>
          <w:lang w:val="el-GR"/>
        </w:rPr>
        <w:t xml:space="preserve">Η εργοστασιακά εγκατεστημένη αντλία έχει κινητήρες ενεργειακής αποδοσης  </w:t>
      </w:r>
      <w:r w:rsidRPr="00021729">
        <w:rPr>
          <w:rFonts w:ascii="Arial" w:hAnsi="Arial" w:cs="Arial"/>
          <w:color w:val="000000" w:themeColor="text1"/>
          <w:highlight w:val="yellow"/>
          <w:lang w:val="en-GB"/>
        </w:rPr>
        <w:t>IE</w:t>
      </w:r>
      <w:r w:rsidRPr="004B7D57">
        <w:rPr>
          <w:rFonts w:ascii="Arial" w:hAnsi="Arial" w:cs="Arial"/>
          <w:color w:val="000000" w:themeColor="text1"/>
          <w:highlight w:val="yellow"/>
          <w:lang w:val="el-GR"/>
        </w:rPr>
        <w:t>2</w:t>
      </w:r>
    </w:p>
    <w:p w14:paraId="2E93CBDF" w14:textId="77777777" w:rsidR="00C57734" w:rsidRDefault="00C57734" w:rsidP="000C3BB2">
      <w:pPr>
        <w:jc w:val="both"/>
        <w:rPr>
          <w:rFonts w:ascii="Arial" w:hAnsi="Arial" w:cs="Arial"/>
          <w:b/>
          <w:snapToGrid w:val="0"/>
          <w:highlight w:val="yellow"/>
        </w:rPr>
      </w:pPr>
    </w:p>
    <w:p w14:paraId="2E93CBE0" w14:textId="77777777" w:rsidR="00AA68F5" w:rsidRPr="004B7D57" w:rsidRDefault="00AA68F5" w:rsidP="00AA68F5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l-GR"/>
        </w:rPr>
      </w:pPr>
      <w:r w:rsidRPr="004B7D57">
        <w:rPr>
          <w:rFonts w:ascii="Arial" w:hAnsi="Arial" w:cs="Arial"/>
          <w:color w:val="000000" w:themeColor="text1"/>
          <w:highlight w:val="yellow"/>
          <w:lang w:val="el-GR"/>
        </w:rPr>
        <w:t>Το υδρ</w:t>
      </w:r>
      <w:r>
        <w:rPr>
          <w:rFonts w:ascii="Arial" w:hAnsi="Arial" w:cs="Arial"/>
          <w:color w:val="000000" w:themeColor="text1"/>
          <w:highlight w:val="yellow"/>
          <w:lang w:val="el-GR"/>
        </w:rPr>
        <w:t>αυ</w:t>
      </w:r>
      <w:r w:rsidRPr="004B7D57">
        <w:rPr>
          <w:rFonts w:ascii="Arial" w:hAnsi="Arial" w:cs="Arial"/>
          <w:color w:val="000000" w:themeColor="text1"/>
          <w:highlight w:val="yellow"/>
          <w:lang w:val="el-GR"/>
        </w:rPr>
        <w:t xml:space="preserve">λικό τμήμα είναι τοποθετημένο στο επάνω μέρος της μονάδας. </w:t>
      </w:r>
    </w:p>
    <w:p w14:paraId="2E93CBE1" w14:textId="77777777" w:rsidR="00CC3219" w:rsidRPr="00021729" w:rsidRDefault="00CC3219" w:rsidP="000C3BB2">
      <w:pPr>
        <w:jc w:val="both"/>
        <w:rPr>
          <w:rFonts w:ascii="Arial" w:hAnsi="Arial" w:cs="Arial"/>
          <w:b/>
          <w:snapToGrid w:val="0"/>
          <w:highlight w:val="yellow"/>
        </w:rPr>
      </w:pPr>
    </w:p>
    <w:p w14:paraId="2E93CBE2" w14:textId="77777777" w:rsidR="00D130BD" w:rsidRPr="004B7D57" w:rsidRDefault="00F577E0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l-GR"/>
        </w:rPr>
      </w:pPr>
      <w:r w:rsidRPr="004B7D57">
        <w:rPr>
          <w:rFonts w:ascii="Arial" w:hAnsi="Arial" w:cs="Arial"/>
          <w:i/>
          <w:snapToGrid w:val="0"/>
          <w:highlight w:val="yellow"/>
          <w:lang w:val="el-GR"/>
        </w:rPr>
        <w:lastRenderedPageBreak/>
        <w:t>(</w:t>
      </w:r>
      <w:r w:rsidRPr="00F577E0">
        <w:rPr>
          <w:rFonts w:ascii="Arial" w:hAnsi="Arial" w:cs="Arial"/>
          <w:i/>
          <w:snapToGrid w:val="0"/>
          <w:highlight w:val="yellow"/>
          <w:lang w:val="en-US"/>
        </w:rPr>
        <w:t>Carrier</w:t>
      </w:r>
      <w:r w:rsidRPr="004B7D57">
        <w:rPr>
          <w:rFonts w:ascii="Arial" w:hAnsi="Arial" w:cs="Arial"/>
          <w:i/>
          <w:snapToGrid w:val="0"/>
          <w:highlight w:val="yellow"/>
          <w:lang w:val="el-GR"/>
        </w:rPr>
        <w:t xml:space="preserve"> </w:t>
      </w:r>
      <w:r w:rsidRPr="00F577E0">
        <w:rPr>
          <w:rFonts w:ascii="Arial" w:hAnsi="Arial" w:cs="Arial"/>
          <w:i/>
          <w:snapToGrid w:val="0"/>
          <w:highlight w:val="yellow"/>
          <w:lang w:val="en-US"/>
        </w:rPr>
        <w:t>option</w:t>
      </w:r>
      <w:r w:rsidRPr="004B7D57">
        <w:rPr>
          <w:rFonts w:ascii="Arial" w:hAnsi="Arial" w:cs="Arial"/>
          <w:i/>
          <w:snapToGrid w:val="0"/>
          <w:highlight w:val="yellow"/>
          <w:lang w:val="el-GR"/>
        </w:rPr>
        <w:t xml:space="preserve"> </w:t>
      </w:r>
      <w:r w:rsidR="00D130BD" w:rsidRPr="00F577E0">
        <w:rPr>
          <w:rFonts w:ascii="Arial" w:hAnsi="Arial" w:cs="Arial"/>
          <w:i/>
          <w:snapToGrid w:val="0"/>
          <w:highlight w:val="yellow"/>
          <w:lang w:val="en-US"/>
        </w:rPr>
        <w:t>Option</w:t>
      </w:r>
      <w:r w:rsidR="00D130BD" w:rsidRPr="004B7D57">
        <w:rPr>
          <w:rFonts w:ascii="Arial" w:hAnsi="Arial" w:cs="Arial"/>
          <w:i/>
          <w:snapToGrid w:val="0"/>
          <w:highlight w:val="yellow"/>
          <w:lang w:val="el-GR"/>
        </w:rPr>
        <w:t xml:space="preserve"> 270</w:t>
      </w:r>
      <w:r w:rsidR="00D130BD" w:rsidRPr="00F577E0">
        <w:rPr>
          <w:rFonts w:ascii="Arial" w:hAnsi="Arial" w:cs="Arial"/>
          <w:i/>
          <w:snapToGrid w:val="0"/>
          <w:highlight w:val="yellow"/>
          <w:lang w:val="en-US"/>
        </w:rPr>
        <w:t>T</w:t>
      </w:r>
      <w:r w:rsidRPr="004B7D57">
        <w:rPr>
          <w:rFonts w:ascii="Arial" w:hAnsi="Arial" w:cs="Arial"/>
          <w:color w:val="000000" w:themeColor="text1"/>
          <w:highlight w:val="yellow"/>
          <w:lang w:val="el-GR"/>
        </w:rPr>
        <w:t>)</w:t>
      </w:r>
      <w:r w:rsidR="00D130BD" w:rsidRPr="004B7D57">
        <w:rPr>
          <w:rFonts w:ascii="Arial" w:hAnsi="Arial" w:cs="Arial"/>
          <w:color w:val="000000" w:themeColor="text1"/>
          <w:highlight w:val="yellow"/>
          <w:lang w:val="el-GR"/>
        </w:rPr>
        <w:t xml:space="preserve">: </w:t>
      </w:r>
      <w:r w:rsidR="0024515C">
        <w:rPr>
          <w:rFonts w:ascii="Arial" w:hAnsi="Arial" w:cs="Arial"/>
          <w:color w:val="000000" w:themeColor="text1"/>
          <w:highlight w:val="yellow"/>
          <w:lang w:val="el-GR"/>
        </w:rPr>
        <w:t xml:space="preserve">Υδραυλικό τμήμα συμπυκνωτή </w:t>
      </w:r>
      <w:r w:rsidR="008B019E">
        <w:rPr>
          <w:rFonts w:ascii="Arial" w:hAnsi="Arial" w:cs="Arial"/>
          <w:color w:val="000000" w:themeColor="text1"/>
          <w:highlight w:val="yellow"/>
          <w:lang w:val="el-GR"/>
        </w:rPr>
        <w:t>χαμηλής</w:t>
      </w:r>
      <w:r w:rsidR="0024515C">
        <w:rPr>
          <w:rFonts w:ascii="Arial" w:hAnsi="Arial" w:cs="Arial"/>
          <w:color w:val="000000" w:themeColor="text1"/>
          <w:highlight w:val="yellow"/>
          <w:lang w:val="el-GR"/>
        </w:rPr>
        <w:t xml:space="preserve"> πίεσης με αντλία μεταβλητών στροφών , , μανόμετρα ελέγχου και </w:t>
      </w:r>
      <w:r w:rsidR="0024515C" w:rsidRPr="00AA68F5">
        <w:rPr>
          <w:rFonts w:ascii="Arial" w:hAnsi="Arial" w:cs="Arial"/>
          <w:color w:val="000000" w:themeColor="text1"/>
          <w:highlight w:val="yellow"/>
          <w:lang w:val="el-GR"/>
        </w:rPr>
        <w:t>εξαεριστικά</w:t>
      </w:r>
      <w:r w:rsidR="0024515C">
        <w:rPr>
          <w:rFonts w:ascii="Arial" w:hAnsi="Arial" w:cs="Arial"/>
          <w:color w:val="000000" w:themeColor="text1"/>
          <w:highlight w:val="yellow"/>
          <w:lang w:val="el-GR"/>
        </w:rPr>
        <w:t>.</w:t>
      </w:r>
    </w:p>
    <w:p w14:paraId="2E93CBE3" w14:textId="77777777" w:rsidR="00D130BD" w:rsidRPr="004B7D57" w:rsidRDefault="00D130BD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l-GR"/>
        </w:rPr>
      </w:pPr>
    </w:p>
    <w:p w14:paraId="2E93CBE4" w14:textId="77777777" w:rsidR="00021729" w:rsidRDefault="00F577E0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l-GR"/>
        </w:rPr>
      </w:pPr>
      <w:r w:rsidRPr="004B7D57">
        <w:rPr>
          <w:rFonts w:ascii="Arial" w:hAnsi="Arial" w:cs="Arial"/>
          <w:i/>
          <w:snapToGrid w:val="0"/>
          <w:highlight w:val="yellow"/>
          <w:lang w:val="el-GR"/>
        </w:rPr>
        <w:t>(</w:t>
      </w:r>
      <w:r w:rsidRPr="00F577E0">
        <w:rPr>
          <w:rFonts w:ascii="Arial" w:hAnsi="Arial" w:cs="Arial"/>
          <w:i/>
          <w:snapToGrid w:val="0"/>
          <w:highlight w:val="yellow"/>
          <w:lang w:val="en-US"/>
        </w:rPr>
        <w:t>Carrier</w:t>
      </w:r>
      <w:r w:rsidRPr="004B7D57">
        <w:rPr>
          <w:rFonts w:ascii="Arial" w:hAnsi="Arial" w:cs="Arial"/>
          <w:i/>
          <w:snapToGrid w:val="0"/>
          <w:highlight w:val="yellow"/>
          <w:lang w:val="el-GR"/>
        </w:rPr>
        <w:t xml:space="preserve"> </w:t>
      </w:r>
      <w:r w:rsidRPr="00F577E0">
        <w:rPr>
          <w:rFonts w:ascii="Arial" w:hAnsi="Arial" w:cs="Arial"/>
          <w:i/>
          <w:snapToGrid w:val="0"/>
          <w:highlight w:val="yellow"/>
          <w:lang w:val="en-US"/>
        </w:rPr>
        <w:t>option</w:t>
      </w:r>
      <w:r w:rsidRPr="004B7D57">
        <w:rPr>
          <w:rFonts w:ascii="Arial" w:hAnsi="Arial" w:cs="Arial"/>
          <w:i/>
          <w:snapToGrid w:val="0"/>
          <w:highlight w:val="yellow"/>
          <w:lang w:val="el-GR"/>
        </w:rPr>
        <w:t xml:space="preserve"> </w:t>
      </w:r>
      <w:r w:rsidR="00D130BD" w:rsidRPr="00F577E0">
        <w:rPr>
          <w:rFonts w:ascii="Arial" w:hAnsi="Arial" w:cs="Arial"/>
          <w:i/>
          <w:snapToGrid w:val="0"/>
          <w:highlight w:val="yellow"/>
          <w:lang w:val="en-US"/>
        </w:rPr>
        <w:t>Option</w:t>
      </w:r>
      <w:r w:rsidR="00D130BD" w:rsidRPr="004B7D57">
        <w:rPr>
          <w:rFonts w:ascii="Arial" w:hAnsi="Arial" w:cs="Arial"/>
          <w:i/>
          <w:snapToGrid w:val="0"/>
          <w:highlight w:val="yellow"/>
          <w:lang w:val="el-GR"/>
        </w:rPr>
        <w:t xml:space="preserve"> 270</w:t>
      </w:r>
      <w:r w:rsidR="00D130BD" w:rsidRPr="00F577E0">
        <w:rPr>
          <w:rFonts w:ascii="Arial" w:hAnsi="Arial" w:cs="Arial"/>
          <w:i/>
          <w:snapToGrid w:val="0"/>
          <w:highlight w:val="yellow"/>
          <w:lang w:val="en-US"/>
        </w:rPr>
        <w:t>V</w:t>
      </w:r>
      <w:r w:rsidRPr="004B7D57">
        <w:rPr>
          <w:rFonts w:ascii="Arial" w:hAnsi="Arial" w:cs="Arial"/>
          <w:i/>
          <w:snapToGrid w:val="0"/>
          <w:highlight w:val="yellow"/>
          <w:lang w:val="el-GR"/>
        </w:rPr>
        <w:t>)</w:t>
      </w:r>
      <w:r w:rsidR="00D130BD" w:rsidRPr="004B7D57">
        <w:rPr>
          <w:rFonts w:ascii="Arial" w:hAnsi="Arial" w:cs="Arial"/>
          <w:i/>
          <w:snapToGrid w:val="0"/>
          <w:highlight w:val="yellow"/>
          <w:lang w:val="el-GR"/>
        </w:rPr>
        <w:t>:</w:t>
      </w:r>
      <w:r w:rsidR="00D130BD" w:rsidRPr="004B7D57">
        <w:rPr>
          <w:rFonts w:ascii="Arial" w:hAnsi="Arial" w:cs="Arial"/>
          <w:color w:val="000000" w:themeColor="text1"/>
          <w:highlight w:val="yellow"/>
          <w:lang w:val="el-GR"/>
        </w:rPr>
        <w:t xml:space="preserve"> </w:t>
      </w:r>
      <w:r w:rsidR="0024515C">
        <w:rPr>
          <w:rFonts w:ascii="Arial" w:hAnsi="Arial" w:cs="Arial"/>
          <w:color w:val="000000" w:themeColor="text1"/>
          <w:highlight w:val="yellow"/>
          <w:lang w:val="el-GR"/>
        </w:rPr>
        <w:t xml:space="preserve">Υδραυλικό τμήμα συμπυκνωτή υψηλής πίεσης με αντλία μεταβλητών στροφών , , μανόμετρα ελέγχου και </w:t>
      </w:r>
      <w:r w:rsidR="0024515C" w:rsidRPr="00AA68F5">
        <w:rPr>
          <w:rFonts w:ascii="Arial" w:hAnsi="Arial" w:cs="Arial"/>
          <w:color w:val="000000" w:themeColor="text1"/>
          <w:highlight w:val="yellow"/>
          <w:lang w:val="el-GR"/>
        </w:rPr>
        <w:t>εξαεριστικά</w:t>
      </w:r>
    </w:p>
    <w:p w14:paraId="2E93CBE5" w14:textId="77777777" w:rsidR="0024515C" w:rsidRPr="00021729" w:rsidRDefault="0024515C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l-GR"/>
        </w:rPr>
      </w:pPr>
    </w:p>
    <w:p w14:paraId="2E93CBE6" w14:textId="77777777" w:rsidR="0024515C" w:rsidRDefault="00F577E0" w:rsidP="0024515C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l-GR"/>
        </w:rPr>
      </w:pPr>
      <w:r w:rsidRPr="004B7D57">
        <w:rPr>
          <w:rFonts w:ascii="Arial" w:hAnsi="Arial" w:cs="Arial"/>
          <w:i/>
          <w:snapToGrid w:val="0"/>
          <w:highlight w:val="yellow"/>
          <w:lang w:val="el-GR"/>
        </w:rPr>
        <w:t>(</w:t>
      </w:r>
      <w:r w:rsidRPr="00F577E0">
        <w:rPr>
          <w:rFonts w:ascii="Arial" w:hAnsi="Arial" w:cs="Arial"/>
          <w:i/>
          <w:snapToGrid w:val="0"/>
          <w:highlight w:val="yellow"/>
          <w:lang w:val="en-US"/>
        </w:rPr>
        <w:t>Carrier</w:t>
      </w:r>
      <w:r w:rsidRPr="004B7D57">
        <w:rPr>
          <w:rFonts w:ascii="Arial" w:hAnsi="Arial" w:cs="Arial"/>
          <w:i/>
          <w:snapToGrid w:val="0"/>
          <w:highlight w:val="yellow"/>
          <w:lang w:val="el-GR"/>
        </w:rPr>
        <w:t xml:space="preserve"> </w:t>
      </w:r>
      <w:r w:rsidRPr="00F577E0">
        <w:rPr>
          <w:rFonts w:ascii="Arial" w:hAnsi="Arial" w:cs="Arial"/>
          <w:i/>
          <w:snapToGrid w:val="0"/>
          <w:highlight w:val="yellow"/>
          <w:lang w:val="en-US"/>
        </w:rPr>
        <w:t>option</w:t>
      </w:r>
      <w:r w:rsidRPr="004B7D57">
        <w:rPr>
          <w:rFonts w:ascii="Arial" w:hAnsi="Arial" w:cs="Arial"/>
          <w:i/>
          <w:snapToGrid w:val="0"/>
          <w:highlight w:val="yellow"/>
          <w:lang w:val="el-GR"/>
        </w:rPr>
        <w:t xml:space="preserve"> </w:t>
      </w:r>
      <w:r w:rsidR="00021729" w:rsidRPr="00F577E0">
        <w:rPr>
          <w:rFonts w:ascii="Arial" w:hAnsi="Arial" w:cs="Arial"/>
          <w:i/>
          <w:snapToGrid w:val="0"/>
          <w:highlight w:val="yellow"/>
          <w:lang w:val="en-US"/>
        </w:rPr>
        <w:t>Option</w:t>
      </w:r>
      <w:r w:rsidR="00021729" w:rsidRPr="004B7D57">
        <w:rPr>
          <w:rFonts w:ascii="Arial" w:hAnsi="Arial" w:cs="Arial"/>
          <w:i/>
          <w:snapToGrid w:val="0"/>
          <w:highlight w:val="yellow"/>
          <w:lang w:val="el-GR"/>
        </w:rPr>
        <w:t xml:space="preserve"> </w:t>
      </w:r>
      <w:r w:rsidRPr="004B7D57">
        <w:rPr>
          <w:rFonts w:ascii="Arial" w:hAnsi="Arial" w:cs="Arial"/>
          <w:i/>
          <w:snapToGrid w:val="0"/>
          <w:highlight w:val="yellow"/>
          <w:lang w:val="el-GR"/>
        </w:rPr>
        <w:t>293</w:t>
      </w:r>
      <w:r w:rsidRPr="00F577E0">
        <w:rPr>
          <w:rFonts w:ascii="Arial" w:hAnsi="Arial" w:cs="Arial"/>
          <w:i/>
          <w:snapToGrid w:val="0"/>
          <w:highlight w:val="yellow"/>
          <w:lang w:val="en-US"/>
        </w:rPr>
        <w:t>A</w:t>
      </w:r>
      <w:r w:rsidRPr="004B7D57">
        <w:rPr>
          <w:rFonts w:ascii="Arial" w:hAnsi="Arial" w:cs="Arial"/>
          <w:i/>
          <w:snapToGrid w:val="0"/>
          <w:highlight w:val="yellow"/>
          <w:lang w:val="el-GR"/>
        </w:rPr>
        <w:t>)</w:t>
      </w:r>
      <w:r w:rsidR="00021729" w:rsidRPr="00021729">
        <w:rPr>
          <w:rFonts w:ascii="Arial" w:hAnsi="Arial" w:cs="Arial"/>
          <w:color w:val="000000" w:themeColor="text1"/>
          <w:highlight w:val="yellow"/>
          <w:lang w:val="el-GR"/>
        </w:rPr>
        <w:t xml:space="preserve"> :</w:t>
      </w:r>
      <w:r w:rsidR="0024515C" w:rsidRPr="0024515C">
        <w:rPr>
          <w:rFonts w:ascii="Arial" w:hAnsi="Arial" w:cs="Arial"/>
          <w:color w:val="000000" w:themeColor="text1"/>
          <w:highlight w:val="yellow"/>
          <w:lang w:val="el-GR"/>
        </w:rPr>
        <w:t xml:space="preserve"> </w:t>
      </w:r>
      <w:r w:rsidR="0024515C">
        <w:rPr>
          <w:rFonts w:ascii="Arial" w:hAnsi="Arial" w:cs="Arial"/>
          <w:color w:val="000000" w:themeColor="text1"/>
          <w:highlight w:val="yellow"/>
          <w:lang w:val="el-GR"/>
        </w:rPr>
        <w:t xml:space="preserve">Το υδραυλικό τμήμα περιλαμβάνει φίλτρο εισόδου νερού , δοχείο διαστολής και βαλβίδα ασφαλείας. </w:t>
      </w:r>
    </w:p>
    <w:p w14:paraId="2E93CBE7" w14:textId="77777777" w:rsidR="00021729" w:rsidRPr="00021729" w:rsidRDefault="00021729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lang w:val="el-GR"/>
        </w:rPr>
      </w:pPr>
    </w:p>
    <w:p w14:paraId="5A2E278D" w14:textId="074FE9FA" w:rsidR="009C6EF1" w:rsidRDefault="00717F4E" w:rsidP="009C6EF1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Σύστημα ελέγχου</w:t>
      </w:r>
    </w:p>
    <w:p w14:paraId="37B04588" w14:textId="77777777" w:rsidR="009C6EF1" w:rsidRPr="009B56EF" w:rsidRDefault="009C6EF1" w:rsidP="009C6EF1">
      <w:pPr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 xml:space="preserve">Ο πίνακας ελέγχου θα είναι φιλικός προς το χρήστη, με έγχρωμη οθόνη αφής 4,3’’, θα περιλαμβάνει προηγμένη τεχνολογία επικοινωνίας μέσω </w:t>
      </w:r>
      <w:r w:rsidRPr="009B56EF">
        <w:rPr>
          <w:rFonts w:ascii="Arial" w:hAnsi="Arial" w:cs="Arial"/>
          <w:i/>
          <w:noProof w:val="0"/>
          <w:color w:val="000000" w:themeColor="text1"/>
          <w:lang w:val="en-GB"/>
        </w:rPr>
        <w:t>Ethernet</w:t>
      </w:r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 xml:space="preserve"> (</w:t>
      </w:r>
      <w:r w:rsidRPr="009B56EF">
        <w:rPr>
          <w:rFonts w:ascii="Arial" w:hAnsi="Arial" w:cs="Arial"/>
          <w:i/>
          <w:noProof w:val="0"/>
          <w:color w:val="000000" w:themeColor="text1"/>
          <w:lang w:val="en-GB"/>
        </w:rPr>
        <w:t>IP</w:t>
      </w:r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>) και θα έχει τα παρακάτω χαρακτηριστικά:</w:t>
      </w:r>
    </w:p>
    <w:p w14:paraId="00684F2C" w14:textId="77777777" w:rsidR="009C6EF1" w:rsidRDefault="009C6EF1" w:rsidP="009C6EF1">
      <w:pPr>
        <w:jc w:val="both"/>
        <w:rPr>
          <w:rFonts w:ascii="Arial" w:hAnsi="Arial" w:cs="Arial"/>
          <w:noProof w:val="0"/>
          <w:color w:val="000000" w:themeColor="text1"/>
          <w:lang w:val="el-GR"/>
        </w:rPr>
      </w:pPr>
    </w:p>
    <w:p w14:paraId="3CB1F984" w14:textId="77777777" w:rsidR="009C6EF1" w:rsidRDefault="009C6EF1" w:rsidP="009C6EF1">
      <w:pPr>
        <w:jc w:val="both"/>
        <w:rPr>
          <w:rFonts w:ascii="Arial" w:hAnsi="Arial" w:cs="Arial"/>
          <w:noProof w:val="0"/>
          <w:color w:val="000000" w:themeColor="text1"/>
          <w:lang w:val="el-GR"/>
        </w:rPr>
      </w:pPr>
    </w:p>
    <w:p w14:paraId="12BE0F14" w14:textId="77777777" w:rsidR="009C6EF1" w:rsidRPr="00B40741" w:rsidRDefault="009C6EF1" w:rsidP="009C6EF1">
      <w:pPr>
        <w:pStyle w:val="ListParagraph"/>
        <w:numPr>
          <w:ilvl w:val="0"/>
          <w:numId w:val="16"/>
        </w:numPr>
        <w:ind w:left="426"/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Ενεργειακή διαχείριση:</w:t>
      </w:r>
    </w:p>
    <w:p w14:paraId="20553721" w14:textId="77777777" w:rsidR="009C6EF1" w:rsidRDefault="009C6EF1" w:rsidP="009C6EF1">
      <w:pPr>
        <w:pStyle w:val="ListParagraph"/>
        <w:numPr>
          <w:ilvl w:val="0"/>
          <w:numId w:val="15"/>
        </w:numPr>
        <w:ind w:hanging="294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Χρονοπρογραμματισμός για τον έλεγχο έναρξης και παύση λειτουργίας των μονάδας και λειτουργίας σε δεύτερο </w:t>
      </w:r>
      <w:r>
        <w:rPr>
          <w:rFonts w:ascii="Arial" w:hAnsi="Arial" w:cs="Arial"/>
          <w:noProof w:val="0"/>
          <w:color w:val="000000" w:themeColor="text1"/>
          <w:lang w:val="en-US"/>
        </w:rPr>
        <w:t>setpoint</w:t>
      </w:r>
      <w:r w:rsidRPr="002D1F10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14:paraId="00309DB2" w14:textId="77777777" w:rsidR="009C6EF1" w:rsidRDefault="009C6EF1" w:rsidP="009C6EF1">
      <w:pPr>
        <w:pStyle w:val="ListParagraph"/>
        <w:numPr>
          <w:ilvl w:val="0"/>
          <w:numId w:val="15"/>
        </w:numPr>
        <w:ind w:hanging="294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Μεταβαλλόμενη θερμοκρασία προσαγωγής βάση θερμοκρασίας περιβάλλοντος </w:t>
      </w:r>
    </w:p>
    <w:p w14:paraId="641E6BAF" w14:textId="77777777" w:rsidR="009C6EF1" w:rsidRPr="000100C4" w:rsidRDefault="009C6EF1" w:rsidP="009C6EF1">
      <w:pPr>
        <w:pStyle w:val="ListParagraph"/>
        <w:numPr>
          <w:ilvl w:val="0"/>
          <w:numId w:val="15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Παραλληλισμός έως δύο μονάδων με εξισορρόπηση ωρών λειτουργίας και αυτόματη εναλλαγή σε περίπτωση </w:t>
      </w:r>
      <w:r>
        <w:rPr>
          <w:rFonts w:ascii="Arial" w:hAnsi="Arial" w:cs="Arial"/>
          <w:noProof w:val="0"/>
          <w:color w:val="000000" w:themeColor="text1"/>
          <w:lang w:val="en-US"/>
        </w:rPr>
        <w:t>alarm</w:t>
      </w:r>
      <w:r w:rsidRPr="002D1F10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της μίας εκ των δύο</w:t>
      </w:r>
    </w:p>
    <w:p w14:paraId="7E16175A" w14:textId="77777777" w:rsidR="009C6EF1" w:rsidRPr="002D1F10" w:rsidRDefault="009C6EF1" w:rsidP="009C6EF1">
      <w:pPr>
        <w:pStyle w:val="ListParagraph"/>
        <w:numPr>
          <w:ilvl w:val="0"/>
          <w:numId w:val="16"/>
        </w:numPr>
        <w:ind w:left="426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Προηγμένες ενσωματωμένες δυνατότητες επικοινωνίας:</w:t>
      </w:r>
    </w:p>
    <w:p w14:paraId="308ACCCF" w14:textId="77777777" w:rsidR="009C6EF1" w:rsidRPr="000100C4" w:rsidRDefault="009C6EF1" w:rsidP="009C6EF1">
      <w:pPr>
        <w:pStyle w:val="ListParagraph"/>
        <w:numPr>
          <w:ilvl w:val="0"/>
          <w:numId w:val="15"/>
        </w:numPr>
        <w:ind w:hanging="294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Εύκολη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και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υψηλής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ταχύτητας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τεχνολογία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επικοινωνίας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με το σύστημα ελέγχου του κτηρίου με τεχνολογία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B40741">
        <w:rPr>
          <w:rFonts w:ascii="Arial" w:hAnsi="Arial" w:cs="Arial"/>
          <w:noProof w:val="0"/>
          <w:color w:val="000000" w:themeColor="text1"/>
          <w:lang w:val="en-GB"/>
        </w:rPr>
        <w:t>Ethernet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B40741">
        <w:rPr>
          <w:rFonts w:ascii="Arial" w:hAnsi="Arial" w:cs="Arial"/>
          <w:noProof w:val="0"/>
          <w:color w:val="000000" w:themeColor="text1"/>
          <w:lang w:val="en-GB"/>
        </w:rPr>
        <w:t>over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 xml:space="preserve"> (</w:t>
      </w:r>
      <w:r w:rsidRPr="00B40741">
        <w:rPr>
          <w:rFonts w:ascii="Arial" w:hAnsi="Arial" w:cs="Arial"/>
          <w:noProof w:val="0"/>
          <w:color w:val="000000" w:themeColor="text1"/>
          <w:lang w:val="en-GB"/>
        </w:rPr>
        <w:t>IP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>).</w:t>
      </w:r>
    </w:p>
    <w:p w14:paraId="57DFF771" w14:textId="77777777" w:rsidR="009C6EF1" w:rsidRDefault="009C6EF1" w:rsidP="009C6EF1">
      <w:pPr>
        <w:pStyle w:val="ListParagraph"/>
        <w:numPr>
          <w:ilvl w:val="0"/>
          <w:numId w:val="15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Πρόσβαση σε πλήθος παραμέτρων της μονάδας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14:paraId="46248683" w14:textId="77777777" w:rsidR="009C6EF1" w:rsidRDefault="009C6EF1" w:rsidP="009C6EF1">
      <w:pPr>
        <w:pStyle w:val="ListParagraph"/>
        <w:numPr>
          <w:ilvl w:val="0"/>
          <w:numId w:val="15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Νυχτερινή λειτουργία με μείωση ισχύος και στροφών ανεμιστήρων για μειωμένο θόρυβο</w:t>
      </w:r>
    </w:p>
    <w:p w14:paraId="02492EFA" w14:textId="77777777" w:rsidR="009C6EF1" w:rsidRDefault="009C6EF1" w:rsidP="009C6EF1">
      <w:pPr>
        <w:pStyle w:val="ListParagraph"/>
        <w:numPr>
          <w:ilvl w:val="0"/>
          <w:numId w:val="15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Για μονάδες με ενσωματωμένο υδραυλικό τμήμα, απεικόνιση της πίεσης νερού και υπολογισμός της παροχής νερού.</w:t>
      </w:r>
    </w:p>
    <w:p w14:paraId="4C9BE910" w14:textId="77777777" w:rsidR="009C6EF1" w:rsidRDefault="009C6EF1" w:rsidP="009C6EF1">
      <w:pPr>
        <w:pStyle w:val="ListParagraph"/>
        <w:numPr>
          <w:ilvl w:val="0"/>
          <w:numId w:val="16"/>
        </w:numPr>
        <w:ind w:left="426"/>
        <w:rPr>
          <w:rFonts w:ascii="Arial" w:hAnsi="Arial" w:cs="Arial"/>
          <w:noProof w:val="0"/>
          <w:color w:val="000000" w:themeColor="text1"/>
          <w:lang w:val="en-GB"/>
        </w:rPr>
      </w:pPr>
      <w:r w:rsidRPr="00B40741">
        <w:rPr>
          <w:rFonts w:ascii="Arial" w:hAnsi="Arial" w:cs="Arial"/>
          <w:noProof w:val="0"/>
          <w:color w:val="000000" w:themeColor="text1"/>
          <w:lang w:val="en-GB"/>
        </w:rPr>
        <w:t xml:space="preserve">4.3’’ </w:t>
      </w:r>
      <w:r>
        <w:rPr>
          <w:rFonts w:ascii="Arial" w:hAnsi="Arial" w:cs="Arial"/>
          <w:noProof w:val="0"/>
          <w:color w:val="000000" w:themeColor="text1"/>
          <w:lang w:val="el-GR"/>
        </w:rPr>
        <w:t>χειριστήριο</w:t>
      </w:r>
    </w:p>
    <w:p w14:paraId="1448E628" w14:textId="77777777" w:rsidR="009C6EF1" w:rsidRPr="001D6736" w:rsidRDefault="009C6EF1" w:rsidP="009C6EF1">
      <w:pPr>
        <w:pStyle w:val="ListParagraph"/>
        <w:numPr>
          <w:ilvl w:val="0"/>
          <w:numId w:val="15"/>
        </w:numPr>
        <w:ind w:hanging="294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Φιλική προς το χρήστη και με δυναμικά γραφικά έγχρωμη οθόνη αφής 4,3’’</w:t>
      </w:r>
    </w:p>
    <w:p w14:paraId="4BB240C2" w14:textId="77777777" w:rsidR="009C6EF1" w:rsidRPr="001D6736" w:rsidRDefault="009C6EF1" w:rsidP="009C6EF1">
      <w:pPr>
        <w:pStyle w:val="ListParagraph"/>
        <w:numPr>
          <w:ilvl w:val="0"/>
          <w:numId w:val="15"/>
        </w:numPr>
        <w:ind w:hanging="294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Περιεκτικές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και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σαφής πληροφορίες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διαθέσιμες σε 6 γλώσσες (Αγγλικά, Ισπανικά, Γαλλικά, Γερμανικά, Ιταλικά και δυνατότητα προσθήκης μιας έκτης της επιλογής του χρήστη) </w:t>
      </w:r>
    </w:p>
    <w:p w14:paraId="106B1D1C" w14:textId="77777777" w:rsidR="009C6EF1" w:rsidRPr="001D6736" w:rsidRDefault="009C6EF1" w:rsidP="009C6EF1">
      <w:pPr>
        <w:pStyle w:val="ListParagraph"/>
        <w:numPr>
          <w:ilvl w:val="0"/>
          <w:numId w:val="15"/>
        </w:numPr>
        <w:ind w:hanging="294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Πλήρες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n-US"/>
        </w:rPr>
        <w:t>menu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  <w:r>
        <w:rPr>
          <w:rFonts w:ascii="Arial" w:hAnsi="Arial" w:cs="Arial"/>
          <w:noProof w:val="0"/>
          <w:color w:val="000000" w:themeColor="text1"/>
          <w:lang w:val="el-GR"/>
        </w:rPr>
        <w:t>εξειδικευμένο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για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διαφορετικούς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χρήστες 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>(</w:t>
      </w:r>
      <w:r>
        <w:rPr>
          <w:rFonts w:ascii="Arial" w:hAnsi="Arial" w:cs="Arial"/>
          <w:noProof w:val="0"/>
          <w:color w:val="000000" w:themeColor="text1"/>
          <w:lang w:val="el-GR"/>
        </w:rPr>
        <w:t>τελικός χρήστης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προσωπικό </w:t>
      </w:r>
      <w:r>
        <w:rPr>
          <w:rFonts w:ascii="Arial" w:hAnsi="Arial" w:cs="Arial"/>
          <w:noProof w:val="0"/>
          <w:color w:val="000000" w:themeColor="text1"/>
          <w:lang w:val="en-US"/>
        </w:rPr>
        <w:t>service</w:t>
      </w:r>
      <w:r>
        <w:rPr>
          <w:rFonts w:ascii="Arial" w:hAnsi="Arial" w:cs="Arial"/>
          <w:noProof w:val="0"/>
          <w:color w:val="000000" w:themeColor="text1"/>
          <w:lang w:val="el-GR"/>
        </w:rPr>
        <w:t>,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εργοστάσιο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>).</w:t>
      </w:r>
    </w:p>
    <w:p w14:paraId="0D4B2DAC" w14:textId="77777777" w:rsidR="009C6EF1" w:rsidRPr="00717F4E" w:rsidRDefault="009C6EF1" w:rsidP="00717F4E">
      <w:pPr>
        <w:rPr>
          <w:rFonts w:ascii="Arial" w:hAnsi="Arial" w:cs="Arial"/>
          <w:noProof w:val="0"/>
          <w:color w:val="000000" w:themeColor="text1"/>
          <w:lang w:val="el-GR"/>
        </w:rPr>
      </w:pPr>
    </w:p>
    <w:p w14:paraId="1823C82C" w14:textId="77777777" w:rsidR="009C6EF1" w:rsidRDefault="009C6EF1" w:rsidP="009C6EF1">
      <w:pPr>
        <w:spacing w:line="276" w:lineRule="auto"/>
        <w:jc w:val="both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Απομακρυσμένος έλεγχος</w:t>
      </w:r>
    </w:p>
    <w:p w14:paraId="2FC30BAA" w14:textId="77777777" w:rsidR="009C6EF1" w:rsidRPr="009B56EF" w:rsidRDefault="009C6EF1" w:rsidP="009C6EF1">
      <w:pPr>
        <w:spacing w:line="276" w:lineRule="auto"/>
        <w:jc w:val="both"/>
        <w:rPr>
          <w:rFonts w:ascii="Arial" w:hAnsi="Arial" w:cs="Arial"/>
          <w:b/>
          <w:i/>
          <w:noProof w:val="0"/>
          <w:color w:val="000000" w:themeColor="text1"/>
          <w:lang w:val="el-GR"/>
        </w:rPr>
      </w:pPr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 xml:space="preserve">Η μονάδα θα πρέπει να είναι εύκολα </w:t>
      </w:r>
      <w:proofErr w:type="spellStart"/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>προσβάσιμη</w:t>
      </w:r>
      <w:proofErr w:type="spellEnd"/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 xml:space="preserve"> μέσω του πίνακα ελέγχου από το </w:t>
      </w:r>
      <w:r w:rsidRPr="009B56EF">
        <w:rPr>
          <w:rFonts w:ascii="Arial" w:hAnsi="Arial" w:cs="Arial"/>
          <w:i/>
          <w:noProof w:val="0"/>
          <w:color w:val="000000" w:themeColor="text1"/>
          <w:lang w:val="en-US"/>
        </w:rPr>
        <w:t>internet</w:t>
      </w:r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 xml:space="preserve">, χρησιμοποιώντας σύνδεση </w:t>
      </w:r>
      <w:r w:rsidRPr="009B56EF">
        <w:rPr>
          <w:rFonts w:ascii="Arial" w:hAnsi="Arial" w:cs="Arial"/>
          <w:i/>
          <w:noProof w:val="0"/>
          <w:color w:val="000000" w:themeColor="text1"/>
          <w:lang w:val="en-US"/>
        </w:rPr>
        <w:t>Ethernet</w:t>
      </w:r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>, παρέχοντας γρήγορο και εύκολο έλεγχο.</w:t>
      </w:r>
    </w:p>
    <w:p w14:paraId="68A33DC4" w14:textId="77777777" w:rsidR="009C6EF1" w:rsidRPr="00283EFD" w:rsidRDefault="009C6EF1" w:rsidP="009C6EF1">
      <w:pPr>
        <w:spacing w:line="276" w:lineRule="auto"/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 xml:space="preserve">Η μονάδα θα πρέπει να είναι εξοπλισμένη με σειριακή θύρα </w:t>
      </w:r>
      <w:r w:rsidRPr="009B56EF">
        <w:rPr>
          <w:rFonts w:ascii="Arial" w:hAnsi="Arial" w:cs="Arial"/>
          <w:i/>
          <w:noProof w:val="0"/>
          <w:color w:val="000000" w:themeColor="text1"/>
          <w:lang w:val="en-US"/>
        </w:rPr>
        <w:t>RS</w:t>
      </w:r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>485, προσφέροντας την δυνατότητα για πολλαπλό απομακρυσμένο έλεγχο, παρακολούθηση και διάγνωση λειτουργιών.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Η μονάδα θα πρέπει επίσης να επικοινωνεί με άλλα συστήματα διαχείρισης του κτηρίου, μέσω διάφορων προαιρετικών θυρών επικοινωνίας.</w:t>
      </w:r>
    </w:p>
    <w:p w14:paraId="59856D35" w14:textId="77777777" w:rsidR="009C6EF1" w:rsidRDefault="009C6EF1" w:rsidP="009C6EF1">
      <w:pPr>
        <w:spacing w:line="276" w:lineRule="auto"/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Ο τερματικός πίνακας ελέγχου θα πρέπει να επιτρέπει τον απομακρυσμένο έλεγχο της μονάδας μέσω καλωδίωσης για τις παρακάτω λειτουργίες:</w:t>
      </w:r>
    </w:p>
    <w:p w14:paraId="6EBB5E65" w14:textId="77777777" w:rsidR="009C6EF1" w:rsidRPr="00283EFD" w:rsidRDefault="009C6EF1" w:rsidP="009C6EF1">
      <w:pPr>
        <w:pStyle w:val="ListParagraph"/>
        <w:numPr>
          <w:ilvl w:val="0"/>
          <w:numId w:val="17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6B75EB">
        <w:rPr>
          <w:rFonts w:ascii="Arial" w:hAnsi="Arial" w:cs="Arial"/>
          <w:i/>
          <w:noProof w:val="0"/>
          <w:color w:val="000000" w:themeColor="text1"/>
          <w:lang w:val="el-GR"/>
        </w:rPr>
        <w:t>Εκκίνηση/παύση</w:t>
      </w:r>
      <w:r w:rsidRPr="00283EFD">
        <w:rPr>
          <w:rFonts w:ascii="Arial" w:hAnsi="Arial" w:cs="Arial"/>
          <w:noProof w:val="0"/>
          <w:color w:val="000000" w:themeColor="text1"/>
          <w:lang w:val="el-GR"/>
        </w:rPr>
        <w:t>: Ανοίγοντας αυτή την επαφή, η μονάδα θα κλείνει</w:t>
      </w:r>
    </w:p>
    <w:p w14:paraId="25214839" w14:textId="77777777" w:rsidR="009C6EF1" w:rsidRPr="00283EFD" w:rsidRDefault="009C6EF1" w:rsidP="009C6EF1">
      <w:pPr>
        <w:pStyle w:val="ListParagraph"/>
        <w:numPr>
          <w:ilvl w:val="0"/>
          <w:numId w:val="17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6B75EB">
        <w:rPr>
          <w:rFonts w:ascii="Arial" w:hAnsi="Arial" w:cs="Arial"/>
          <w:i/>
          <w:noProof w:val="0"/>
          <w:color w:val="000000" w:themeColor="text1"/>
          <w:lang w:val="el-GR"/>
        </w:rPr>
        <w:t>2ο σημείο λειτουργίας (</w:t>
      </w:r>
      <w:r w:rsidRPr="006B75EB">
        <w:rPr>
          <w:rFonts w:ascii="Arial" w:hAnsi="Arial" w:cs="Arial"/>
          <w:i/>
          <w:noProof w:val="0"/>
          <w:color w:val="000000" w:themeColor="text1"/>
          <w:lang w:val="en-GB"/>
        </w:rPr>
        <w:t>setpoint</w:t>
      </w:r>
      <w:r w:rsidRPr="006B75EB">
        <w:rPr>
          <w:rFonts w:ascii="Arial" w:hAnsi="Arial" w:cs="Arial"/>
          <w:i/>
          <w:noProof w:val="0"/>
          <w:color w:val="000000" w:themeColor="text1"/>
          <w:lang w:val="el-GR"/>
        </w:rPr>
        <w:t>)</w:t>
      </w:r>
      <w:r w:rsidRPr="00283EFD">
        <w:rPr>
          <w:rFonts w:ascii="Arial" w:hAnsi="Arial" w:cs="Arial"/>
          <w:noProof w:val="0"/>
          <w:color w:val="000000" w:themeColor="text1"/>
          <w:lang w:val="el-GR"/>
        </w:rPr>
        <w:t>: Κλείνοντας αυτή την επαφή ενεργοποιείται το δεύτερο σημείο λειτουργίας της μονάδας (παράδειγμα: λειτουργία μειωμένης ή μηδενικής ζήτησης)</w:t>
      </w:r>
    </w:p>
    <w:p w14:paraId="08DC6C2E" w14:textId="77777777" w:rsidR="009C6EF1" w:rsidRPr="00283EFD" w:rsidRDefault="009C6EF1" w:rsidP="009C6EF1">
      <w:pPr>
        <w:pStyle w:val="ListParagraph"/>
        <w:numPr>
          <w:ilvl w:val="0"/>
          <w:numId w:val="17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6B75EB">
        <w:rPr>
          <w:rFonts w:ascii="Arial" w:hAnsi="Arial" w:cs="Arial"/>
          <w:i/>
          <w:noProof w:val="0"/>
          <w:color w:val="000000" w:themeColor="text1"/>
          <w:lang w:val="el-GR"/>
        </w:rPr>
        <w:t>Περιορισμός ισχύος</w:t>
      </w:r>
      <w:r w:rsidRPr="00283EFD">
        <w:rPr>
          <w:rFonts w:ascii="Arial" w:hAnsi="Arial" w:cs="Arial"/>
          <w:noProof w:val="0"/>
          <w:color w:val="000000" w:themeColor="text1"/>
          <w:lang w:val="el-GR"/>
        </w:rPr>
        <w:t xml:space="preserve">: Κλείνοντας αυτές τις επαφές, περιορίζεται η μέγιστη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ηλεκτρική </w:t>
      </w:r>
      <w:r w:rsidRPr="00283EFD">
        <w:rPr>
          <w:rFonts w:ascii="Arial" w:hAnsi="Arial" w:cs="Arial"/>
          <w:noProof w:val="0"/>
          <w:color w:val="000000" w:themeColor="text1"/>
          <w:lang w:val="el-GR"/>
        </w:rPr>
        <w:t>ισχύς της μονάδας στις προκαθορισμένες τιμές.</w:t>
      </w:r>
    </w:p>
    <w:p w14:paraId="0B2EE067" w14:textId="77777777" w:rsidR="009C6EF1" w:rsidRPr="00283EFD" w:rsidRDefault="009C6EF1" w:rsidP="009C6EF1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 w:rsidRPr="006B75EB">
        <w:rPr>
          <w:rFonts w:ascii="Arial" w:hAnsi="Arial" w:cs="Arial"/>
          <w:i/>
          <w:noProof w:val="0"/>
          <w:color w:val="000000" w:themeColor="text1"/>
          <w:lang w:val="el-GR"/>
        </w:rPr>
        <w:t>Ένδειξη λειτουργίας</w:t>
      </w:r>
      <w:r w:rsidRPr="00283EFD">
        <w:rPr>
          <w:rFonts w:ascii="Arial" w:hAnsi="Arial" w:cs="Arial"/>
          <w:noProof w:val="0"/>
          <w:color w:val="000000" w:themeColor="text1"/>
          <w:lang w:val="el-GR"/>
        </w:rPr>
        <w:t xml:space="preserve">: </w:t>
      </w:r>
      <w:r>
        <w:rPr>
          <w:rFonts w:ascii="Arial" w:hAnsi="Arial" w:cs="Arial"/>
          <w:noProof w:val="0"/>
          <w:color w:val="000000" w:themeColor="text1"/>
          <w:lang w:val="el-GR"/>
        </w:rPr>
        <w:t>Ελεύθερη</w:t>
      </w:r>
      <w:r w:rsidRPr="00283EFD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τάσης</w:t>
      </w:r>
      <w:r w:rsidRPr="00283EFD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επαφή</w:t>
      </w:r>
      <w:r w:rsidRPr="00283EFD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η</w:t>
      </w:r>
      <w:r w:rsidRPr="00283EFD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οποία υποδηλώνει ότι </w:t>
      </w:r>
      <w:r w:rsidRPr="00283EFD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η μονάδα είναι σε λειτουργία </w:t>
      </w:r>
    </w:p>
    <w:p w14:paraId="20639208" w14:textId="77777777" w:rsidR="009C6EF1" w:rsidRPr="006C0612" w:rsidRDefault="009C6EF1" w:rsidP="009C6EF1">
      <w:pPr>
        <w:pStyle w:val="ListParagraph"/>
        <w:numPr>
          <w:ilvl w:val="0"/>
          <w:numId w:val="17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6B75EB">
        <w:rPr>
          <w:rFonts w:ascii="Arial" w:hAnsi="Arial" w:cs="Arial"/>
          <w:i/>
          <w:noProof w:val="0"/>
          <w:color w:val="000000" w:themeColor="text1"/>
          <w:lang w:val="el-GR"/>
        </w:rPr>
        <w:t xml:space="preserve">Ένδειξη </w:t>
      </w:r>
      <w:r w:rsidRPr="006B75EB">
        <w:rPr>
          <w:rFonts w:ascii="Arial" w:hAnsi="Arial" w:cs="Arial"/>
          <w:i/>
          <w:noProof w:val="0"/>
          <w:color w:val="000000" w:themeColor="text1"/>
          <w:lang w:val="en-GB"/>
        </w:rPr>
        <w:t>alarm</w:t>
      </w:r>
      <w:r w:rsidRPr="006C0612">
        <w:rPr>
          <w:rFonts w:ascii="Arial" w:hAnsi="Arial" w:cs="Arial"/>
          <w:noProof w:val="0"/>
          <w:color w:val="000000" w:themeColor="text1"/>
          <w:lang w:val="el-GR"/>
        </w:rPr>
        <w:t>: Επαφή ελεύθερη τάσης η οποία υποδηλώνει την παρουσία σημαντικού σφάλματος το οποίο έχει οδηγήσει στο κλείσιμο ενός ή δύο ψυκτικών κυκλωμάτων.</w:t>
      </w:r>
    </w:p>
    <w:p w14:paraId="2E93CBF4" w14:textId="77777777" w:rsidR="00196AB5" w:rsidRDefault="00196AB5" w:rsidP="00196AB5">
      <w:p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</w:p>
    <w:p w14:paraId="2E93CBF5" w14:textId="77777777" w:rsidR="006948AB" w:rsidRPr="004B7D57" w:rsidRDefault="006948AB" w:rsidP="006948AB">
      <w:pPr>
        <w:pStyle w:val="Puce1"/>
        <w:numPr>
          <w:ilvl w:val="0"/>
          <w:numId w:val="0"/>
        </w:numPr>
        <w:rPr>
          <w:rFonts w:ascii="Arial" w:hAnsi="Arial" w:cs="Arial"/>
          <w:b w:val="0"/>
          <w:bCs w:val="0"/>
          <w:snapToGrid w:val="0"/>
          <w:highlight w:val="yellow"/>
          <w:u w:val="none"/>
          <w:lang w:val="el-GR"/>
        </w:rPr>
      </w:pPr>
    </w:p>
    <w:p w14:paraId="2E93CBF6" w14:textId="77777777" w:rsidR="00196AB5" w:rsidRDefault="00196AB5" w:rsidP="00196AB5">
      <w:pPr>
        <w:autoSpaceDE w:val="0"/>
        <w:autoSpaceDN w:val="0"/>
        <w:adjustRightInd w:val="0"/>
        <w:jc w:val="both"/>
        <w:rPr>
          <w:rFonts w:ascii="Arial" w:hAnsi="Arial" w:cs="Arial"/>
          <w:highlight w:val="yellow"/>
          <w:lang w:val="el-GR"/>
        </w:rPr>
      </w:pPr>
      <w:r w:rsidRPr="004C46A2">
        <w:rPr>
          <w:rFonts w:ascii="Arial" w:hAnsi="Arial" w:cs="Arial"/>
          <w:highlight w:val="yellow"/>
        </w:rPr>
        <w:t>(Carrier option 148B) Μια πλακέτα δύο κατευθύνσεων θα δίνει τη δυνατότητα διασύνδεσης της μονάδας με BMS χρησιμοποιώντας το πρωτόκολλο J-Bus.</w:t>
      </w:r>
    </w:p>
    <w:p w14:paraId="2E93CBF7" w14:textId="77777777" w:rsidR="00196AB5" w:rsidRPr="004C46A2" w:rsidRDefault="00196AB5" w:rsidP="00196AB5">
      <w:pPr>
        <w:autoSpaceDE w:val="0"/>
        <w:autoSpaceDN w:val="0"/>
        <w:adjustRightInd w:val="0"/>
        <w:jc w:val="both"/>
        <w:rPr>
          <w:rFonts w:ascii="Arial" w:hAnsi="Arial" w:cs="Arial"/>
          <w:highlight w:val="yellow"/>
        </w:rPr>
      </w:pPr>
      <w:r w:rsidRPr="004C46A2">
        <w:rPr>
          <w:rFonts w:ascii="Arial" w:hAnsi="Arial" w:cs="Arial"/>
          <w:highlight w:val="yellow"/>
        </w:rPr>
        <w:t>(Carrier option 148</w:t>
      </w:r>
      <w:r>
        <w:rPr>
          <w:rFonts w:ascii="Arial" w:hAnsi="Arial" w:cs="Arial"/>
          <w:highlight w:val="yellow"/>
          <w:lang w:val="en-US"/>
        </w:rPr>
        <w:t>C</w:t>
      </w:r>
      <w:r w:rsidRPr="004C46A2">
        <w:rPr>
          <w:rFonts w:ascii="Arial" w:hAnsi="Arial" w:cs="Arial"/>
          <w:highlight w:val="yellow"/>
        </w:rPr>
        <w:t xml:space="preserve">) Μια πλακέτα δύο κατευθύνσεων θα δίνει τη δυνατότητα διασύνδεσης της μονάδας με BMS χρησιμοποιώντας το πρωτόκολλο </w:t>
      </w:r>
      <w:r w:rsidRPr="006948AB">
        <w:rPr>
          <w:rFonts w:ascii="Arial" w:hAnsi="Arial" w:cs="Arial"/>
          <w:snapToGrid w:val="0"/>
          <w:highlight w:val="yellow"/>
          <w:lang w:val="en-US"/>
        </w:rPr>
        <w:t>BacNet</w:t>
      </w:r>
      <w:r w:rsidRPr="004C46A2">
        <w:rPr>
          <w:rFonts w:ascii="Arial" w:hAnsi="Arial" w:cs="Arial"/>
          <w:highlight w:val="yellow"/>
        </w:rPr>
        <w:t>.</w:t>
      </w:r>
    </w:p>
    <w:p w14:paraId="2E93CBF8" w14:textId="77777777" w:rsidR="00196AB5" w:rsidRPr="00196AB5" w:rsidRDefault="00196AB5" w:rsidP="00196AB5">
      <w:pPr>
        <w:autoSpaceDE w:val="0"/>
        <w:autoSpaceDN w:val="0"/>
        <w:adjustRightInd w:val="0"/>
        <w:jc w:val="both"/>
        <w:rPr>
          <w:rFonts w:ascii="Arial" w:hAnsi="Arial" w:cs="Arial"/>
          <w:highlight w:val="yellow"/>
          <w:lang w:val="el-GR"/>
        </w:rPr>
      </w:pPr>
    </w:p>
    <w:p w14:paraId="2E93CBF9" w14:textId="77777777" w:rsidR="00196AB5" w:rsidRPr="004C46A2" w:rsidRDefault="00196AB5" w:rsidP="00196AB5">
      <w:pPr>
        <w:autoSpaceDE w:val="0"/>
        <w:autoSpaceDN w:val="0"/>
        <w:adjustRightInd w:val="0"/>
        <w:jc w:val="both"/>
        <w:rPr>
          <w:rFonts w:ascii="Arial" w:hAnsi="Arial" w:cs="Arial"/>
          <w:highlight w:val="yellow"/>
        </w:rPr>
      </w:pPr>
      <w:r w:rsidRPr="004C46A2">
        <w:rPr>
          <w:rFonts w:ascii="Arial" w:hAnsi="Arial" w:cs="Arial"/>
          <w:highlight w:val="yellow"/>
        </w:rPr>
        <w:t>(Carrier option 148D) Μια πλακέτα δύο κατευθύνσεων θα δίνει τη δυνατότητα διασύνδεσης της μονάδας με BMS χρησιμοποιώντας το πρωτόκολλο LonTalk.</w:t>
      </w:r>
    </w:p>
    <w:p w14:paraId="2E93CBFA" w14:textId="77777777" w:rsidR="00196AB5" w:rsidRDefault="00196AB5" w:rsidP="00196AB5">
      <w:pPr>
        <w:autoSpaceDE w:val="0"/>
        <w:autoSpaceDN w:val="0"/>
        <w:adjustRightInd w:val="0"/>
        <w:jc w:val="both"/>
        <w:rPr>
          <w:rFonts w:ascii="Arial" w:hAnsi="Arial" w:cs="Arial"/>
          <w:lang w:val="el-GR"/>
        </w:rPr>
      </w:pPr>
    </w:p>
    <w:p w14:paraId="2E93CC14" w14:textId="77777777" w:rsidR="00265B7C" w:rsidRPr="004B7D57" w:rsidRDefault="00265B7C" w:rsidP="009271CC">
      <w:pPr>
        <w:jc w:val="both"/>
        <w:rPr>
          <w:rFonts w:ascii="Arial" w:hAnsi="Arial" w:cs="Arial"/>
          <w:b/>
          <w:snapToGrid w:val="0"/>
          <w:lang w:val="el-GR"/>
        </w:rPr>
      </w:pPr>
    </w:p>
    <w:p w14:paraId="2E93CC15" w14:textId="77777777" w:rsidR="00265B7C" w:rsidRPr="004B7D57" w:rsidRDefault="00265B7C" w:rsidP="009271CC">
      <w:pPr>
        <w:jc w:val="both"/>
        <w:rPr>
          <w:rFonts w:ascii="Arial" w:hAnsi="Arial" w:cs="Arial"/>
          <w:b/>
          <w:snapToGrid w:val="0"/>
          <w:lang w:val="el-GR"/>
        </w:rPr>
      </w:pPr>
    </w:p>
    <w:p w14:paraId="2E93CC16" w14:textId="77777777" w:rsidR="00C270A7" w:rsidRDefault="00C270A7" w:rsidP="00C270A7">
      <w:pPr>
        <w:jc w:val="both"/>
        <w:rPr>
          <w:rFonts w:ascii="Arial" w:hAnsi="Arial" w:cs="Arial"/>
          <w:b/>
          <w:snapToGrid w:val="0"/>
          <w:lang w:val="el-GR"/>
        </w:rPr>
      </w:pPr>
      <w:r>
        <w:rPr>
          <w:rFonts w:ascii="Arial" w:hAnsi="Arial" w:cs="Arial"/>
          <w:b/>
          <w:snapToGrid w:val="0"/>
        </w:rPr>
        <w:t>Ασφαλιστικές διατάξεις</w:t>
      </w:r>
    </w:p>
    <w:p w14:paraId="2E93CC17" w14:textId="3889489A" w:rsidR="00F274A2" w:rsidRDefault="00F274A2" w:rsidP="008E2871">
      <w:pPr>
        <w:jc w:val="both"/>
        <w:rPr>
          <w:rFonts w:ascii="Arial" w:hAnsi="Arial" w:cs="Arial"/>
          <w:lang w:val="el-GR"/>
        </w:rPr>
      </w:pPr>
      <w:r w:rsidRPr="00F274A2">
        <w:rPr>
          <w:rFonts w:ascii="Arial" w:hAnsi="Arial" w:cs="Arial"/>
          <w:lang w:val="el-GR"/>
        </w:rPr>
        <w:t xml:space="preserve">Μέσω του control γίνεται ο έλεγχος του συμπιεστή </w:t>
      </w:r>
      <w:r>
        <w:rPr>
          <w:rFonts w:ascii="Arial" w:hAnsi="Arial" w:cs="Arial"/>
          <w:lang w:val="el-GR"/>
        </w:rPr>
        <w:t>.</w:t>
      </w:r>
      <w:r w:rsidRPr="009271CC">
        <w:rPr>
          <w:rFonts w:ascii="Arial" w:hAnsi="Arial" w:cs="Arial"/>
          <w:lang w:val="el-GR"/>
        </w:rPr>
        <w:t xml:space="preserve">Η μονάδα είναι εξοπλισμένη με όλα τα απαραίτητα εξαρτήματα προστασίας και σε συνδυασμό με τους αλγόριθμους του ηλεκτρονικού συστήματος ελέγχου </w:t>
      </w:r>
      <w:bookmarkStart w:id="0" w:name="_GoBack"/>
      <w:bookmarkEnd w:id="0"/>
      <w:r w:rsidRPr="009271CC">
        <w:rPr>
          <w:rFonts w:ascii="Arial" w:hAnsi="Arial" w:cs="Arial"/>
          <w:lang w:val="el-GR"/>
        </w:rPr>
        <w:t>ανταποκρίνεται και διατηρεί τον συμπιεστή της μονάδος σε ασφαλή όρια λειτουργίας.</w:t>
      </w:r>
      <w:r>
        <w:rPr>
          <w:rFonts w:ascii="Arial" w:hAnsi="Arial" w:cs="Arial"/>
          <w:lang w:val="el-GR"/>
        </w:rPr>
        <w:t xml:space="preserve"> </w:t>
      </w:r>
    </w:p>
    <w:p w14:paraId="2E93CC18" w14:textId="77777777" w:rsidR="00B3501E" w:rsidRDefault="00B3501E" w:rsidP="008E2871">
      <w:pPr>
        <w:jc w:val="both"/>
        <w:rPr>
          <w:rFonts w:ascii="Arial" w:hAnsi="Arial" w:cs="Arial"/>
          <w:lang w:val="el-GR"/>
        </w:rPr>
      </w:pPr>
    </w:p>
    <w:p w14:paraId="2E93CC19" w14:textId="2C544935" w:rsidR="00F274A2" w:rsidRDefault="00F274A2" w:rsidP="008E2871">
      <w:pPr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 xml:space="preserve">Το </w:t>
      </w:r>
      <w:r w:rsidR="00C70136">
        <w:rPr>
          <w:rFonts w:ascii="Arial" w:hAnsi="Arial" w:cs="Arial"/>
          <w:lang w:val="en-US"/>
        </w:rPr>
        <w:t>control</w:t>
      </w:r>
      <w:r w:rsidR="008E2871" w:rsidRPr="00364CCF">
        <w:rPr>
          <w:rFonts w:ascii="Arial" w:hAnsi="Arial" w:cs="Arial"/>
          <w:lang w:val="el-GR"/>
        </w:rPr>
        <w:t xml:space="preserve"> </w:t>
      </w:r>
      <w:r>
        <w:rPr>
          <w:rFonts w:ascii="Arial" w:hAnsi="Arial" w:cs="Arial"/>
          <w:lang w:val="el-GR"/>
        </w:rPr>
        <w:t>ελέγχει τη θερμοκρασία και πίεση αναρόφης / κατάθλιψης του συμπιεστή και ε</w:t>
      </w:r>
      <w:r w:rsidRPr="009271CC">
        <w:rPr>
          <w:rFonts w:ascii="Arial" w:hAnsi="Arial" w:cs="Arial"/>
          <w:lang w:val="el-GR"/>
        </w:rPr>
        <w:t>άν μία παράμετρος ξεπεράσει τα όρια λειτουργίας, ένα μήνυμα προειδοποίησης εμφανίζεται και η μονάδα σταματά τη λειτουργία της.</w:t>
      </w:r>
      <w:r w:rsidR="007D10C3">
        <w:rPr>
          <w:rFonts w:ascii="Arial" w:hAnsi="Arial" w:cs="Arial"/>
          <w:lang w:val="el-GR"/>
        </w:rPr>
        <w:t xml:space="preserve"> Έτσι οι συμπιεστές λειτουργούν πάντα στις ιδανικές θερμοκρασίες. </w:t>
      </w:r>
    </w:p>
    <w:p w14:paraId="2E93CC1A" w14:textId="77777777" w:rsidR="00BD1C7A" w:rsidRPr="00AC2F59" w:rsidRDefault="00BD1C7A" w:rsidP="008E2871">
      <w:pPr>
        <w:jc w:val="both"/>
        <w:rPr>
          <w:rFonts w:ascii="Arial" w:hAnsi="Arial" w:cs="Arial"/>
          <w:lang w:val="el-GR"/>
        </w:rPr>
      </w:pPr>
    </w:p>
    <w:p w14:paraId="2E93CC1B" w14:textId="77777777" w:rsidR="00AC2F59" w:rsidRDefault="00BD1C7A" w:rsidP="00BD1C7A">
      <w:pPr>
        <w:jc w:val="both"/>
        <w:rPr>
          <w:rFonts w:ascii="Arial" w:hAnsi="Arial" w:cs="Arial"/>
          <w:highlight w:val="yellow"/>
          <w:lang w:val="el-GR"/>
        </w:rPr>
      </w:pPr>
      <w:r w:rsidRPr="004B7D57">
        <w:rPr>
          <w:rFonts w:ascii="Arial" w:hAnsi="Arial" w:cs="Arial"/>
          <w:i/>
          <w:snapToGrid w:val="0"/>
          <w:highlight w:val="yellow"/>
          <w:lang w:val="el-GR"/>
        </w:rPr>
        <w:t>(</w:t>
      </w:r>
      <w:r w:rsidRPr="003C1768">
        <w:rPr>
          <w:rFonts w:ascii="Arial" w:hAnsi="Arial" w:cs="Arial"/>
          <w:i/>
          <w:snapToGrid w:val="0"/>
          <w:highlight w:val="yellow"/>
          <w:lang w:val="en-US"/>
        </w:rPr>
        <w:t>Carrier</w:t>
      </w:r>
      <w:r w:rsidRPr="004B7D57">
        <w:rPr>
          <w:rFonts w:ascii="Arial" w:hAnsi="Arial" w:cs="Arial"/>
          <w:i/>
          <w:snapToGrid w:val="0"/>
          <w:highlight w:val="yellow"/>
          <w:lang w:val="el-GR"/>
        </w:rPr>
        <w:t xml:space="preserve"> </w:t>
      </w:r>
      <w:r w:rsidRPr="003C1768">
        <w:rPr>
          <w:rFonts w:ascii="Arial" w:hAnsi="Arial" w:cs="Arial"/>
          <w:i/>
          <w:snapToGrid w:val="0"/>
          <w:highlight w:val="yellow"/>
          <w:lang w:val="en-US"/>
        </w:rPr>
        <w:t>option</w:t>
      </w:r>
      <w:r w:rsidRPr="004B7D57">
        <w:rPr>
          <w:rFonts w:ascii="Arial" w:hAnsi="Arial" w:cs="Arial"/>
          <w:i/>
          <w:snapToGrid w:val="0"/>
          <w:highlight w:val="yellow"/>
          <w:lang w:val="el-GR"/>
        </w:rPr>
        <w:t xml:space="preserve"> 58)</w:t>
      </w:r>
      <w:r w:rsidRPr="00BD1C7A">
        <w:rPr>
          <w:rFonts w:ascii="Arial" w:hAnsi="Arial" w:cs="Arial"/>
          <w:highlight w:val="yellow"/>
          <w:lang w:val="el-GR"/>
        </w:rPr>
        <w:t xml:space="preserve"> </w:t>
      </w:r>
      <w:r w:rsidR="00AC2F59">
        <w:rPr>
          <w:rFonts w:ascii="Arial" w:hAnsi="Arial" w:cs="Arial"/>
          <w:highlight w:val="yellow"/>
          <w:lang w:val="el-GR"/>
        </w:rPr>
        <w:t xml:space="preserve">Η μονάδα θα έχει έναν επιπρόσθετο αισθητήρα θερμοκρασίας εξόδου νερού έτσι ώστε να υπάρχει η δυνατότητα σύνδεσης δύο μονάδων σε </w:t>
      </w:r>
      <w:r w:rsidR="00AC2F59" w:rsidRPr="00BD1C7A">
        <w:rPr>
          <w:rFonts w:ascii="Arial" w:hAnsi="Arial" w:cs="Arial"/>
          <w:highlight w:val="yellow"/>
          <w:lang w:val="el-GR"/>
        </w:rPr>
        <w:t>mast</w:t>
      </w:r>
      <w:r w:rsidR="00AC2F59">
        <w:rPr>
          <w:rFonts w:ascii="Arial" w:hAnsi="Arial" w:cs="Arial"/>
          <w:highlight w:val="yellow"/>
          <w:lang w:val="el-GR"/>
        </w:rPr>
        <w:t xml:space="preserve">er/slave. </w:t>
      </w:r>
    </w:p>
    <w:p w14:paraId="2E93CC1C" w14:textId="77777777" w:rsidR="00AC2F59" w:rsidRDefault="00AC2F59" w:rsidP="00BD1C7A">
      <w:pPr>
        <w:jc w:val="both"/>
        <w:rPr>
          <w:rFonts w:ascii="Arial" w:hAnsi="Arial" w:cs="Arial"/>
          <w:highlight w:val="yellow"/>
          <w:lang w:val="el-GR"/>
        </w:rPr>
      </w:pPr>
    </w:p>
    <w:p w14:paraId="2E93CC1D" w14:textId="77777777" w:rsidR="00545DBD" w:rsidRPr="004B7D57" w:rsidRDefault="00545DBD" w:rsidP="00545DBD">
      <w:pPr>
        <w:jc w:val="both"/>
        <w:rPr>
          <w:rFonts w:ascii="Arial" w:hAnsi="Arial" w:cs="Arial"/>
          <w:b/>
          <w:snapToGrid w:val="0"/>
          <w:lang w:val="el-GR"/>
        </w:rPr>
      </w:pPr>
      <w:r w:rsidRPr="00545DBD">
        <w:rPr>
          <w:rFonts w:ascii="Arial" w:hAnsi="Arial" w:cs="Arial"/>
          <w:b/>
          <w:snapToGrid w:val="0"/>
        </w:rPr>
        <w:t>Παραλληλισμός λειτουργίας μονάδων</w:t>
      </w:r>
      <w:r>
        <w:rPr>
          <w:rFonts w:ascii="Arial" w:hAnsi="Arial" w:cs="Arial"/>
          <w:b/>
          <w:snapToGrid w:val="0"/>
          <w:lang w:val="el-GR"/>
        </w:rPr>
        <w:t xml:space="preserve"> ( </w:t>
      </w:r>
      <w:r>
        <w:rPr>
          <w:rFonts w:ascii="Arial" w:hAnsi="Arial" w:cs="Arial"/>
          <w:b/>
          <w:snapToGrid w:val="0"/>
          <w:lang w:val="en-US"/>
        </w:rPr>
        <w:t>master</w:t>
      </w:r>
      <w:r w:rsidRPr="004B7D57">
        <w:rPr>
          <w:rFonts w:ascii="Arial" w:hAnsi="Arial" w:cs="Arial"/>
          <w:b/>
          <w:snapToGrid w:val="0"/>
          <w:lang w:val="el-GR"/>
        </w:rPr>
        <w:t>/</w:t>
      </w:r>
      <w:r>
        <w:rPr>
          <w:rFonts w:ascii="Arial" w:hAnsi="Arial" w:cs="Arial"/>
          <w:b/>
          <w:snapToGrid w:val="0"/>
          <w:lang w:val="en-US"/>
        </w:rPr>
        <w:t>slave</w:t>
      </w:r>
      <w:r w:rsidRPr="004B7D57">
        <w:rPr>
          <w:rFonts w:ascii="Arial" w:hAnsi="Arial" w:cs="Arial"/>
          <w:b/>
          <w:snapToGrid w:val="0"/>
          <w:lang w:val="el-GR"/>
        </w:rPr>
        <w:t>)</w:t>
      </w:r>
    </w:p>
    <w:p w14:paraId="2E93CC1E" w14:textId="77777777" w:rsidR="00545DBD" w:rsidRPr="00F37337" w:rsidRDefault="00545DBD" w:rsidP="00545DBD">
      <w:pPr>
        <w:pStyle w:val="ListParagraph"/>
        <w:numPr>
          <w:ilvl w:val="0"/>
          <w:numId w:val="13"/>
        </w:numPr>
        <w:contextualSpacing w:val="0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Δύο μονάδες είναι δυνατόν να συνεργαστούν μέσω σύνδεσης με δίκτυο </w:t>
      </w:r>
      <w:r>
        <w:rPr>
          <w:rFonts w:ascii="Arial" w:hAnsi="Arial" w:cs="Arial"/>
          <w:noProof w:val="0"/>
          <w:color w:val="000000" w:themeColor="text1"/>
          <w:lang w:val="en-US"/>
        </w:rPr>
        <w:t>CCN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ώστε να εξασφαλίζεται η απαιτούμενη  θερμοκρασία του νερού στο σύστημα.</w:t>
      </w:r>
    </w:p>
    <w:p w14:paraId="2E93CC1F" w14:textId="77777777" w:rsidR="00545DBD" w:rsidRPr="00895A47" w:rsidRDefault="00545DBD" w:rsidP="00545DBD">
      <w:pPr>
        <w:pStyle w:val="ListParagraph"/>
        <w:numPr>
          <w:ilvl w:val="0"/>
          <w:numId w:val="13"/>
        </w:numPr>
        <w:contextualSpacing w:val="0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Ο έλεγχος λειτουργίας και των δύο μονάδων γίνεται μόνο από την κύρια μονάδα.</w:t>
      </w:r>
    </w:p>
    <w:p w14:paraId="2E93CC20" w14:textId="77777777" w:rsidR="00545DBD" w:rsidRPr="00ED7330" w:rsidRDefault="00545DBD" w:rsidP="00545DBD">
      <w:pPr>
        <w:pStyle w:val="ListParagraph"/>
        <w:numPr>
          <w:ilvl w:val="0"/>
          <w:numId w:val="14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ED7330">
        <w:rPr>
          <w:rFonts w:ascii="Arial" w:hAnsi="Arial" w:cs="Arial"/>
          <w:noProof w:val="0"/>
          <w:color w:val="000000" w:themeColor="text1"/>
          <w:lang w:val="el-GR"/>
        </w:rPr>
        <w:t>Δυνατότητα διάταξης μέχρι 5 υδραυλικών κυκλωμάτων ( παράλληλα, σε σειρά με ξεχωριστή ή κοινή αντλία</w:t>
      </w:r>
      <w:r>
        <w:rPr>
          <w:rFonts w:ascii="Arial" w:hAnsi="Arial" w:cs="Arial"/>
          <w:noProof w:val="0"/>
          <w:color w:val="000000" w:themeColor="text1"/>
          <w:lang w:val="el-GR"/>
        </w:rPr>
        <w:t>).</w:t>
      </w:r>
    </w:p>
    <w:p w14:paraId="2E93CC21" w14:textId="77777777" w:rsidR="00545DBD" w:rsidRPr="00D401E6" w:rsidRDefault="00545DBD" w:rsidP="00545DBD">
      <w:pPr>
        <w:pStyle w:val="ListParagraph"/>
        <w:numPr>
          <w:ilvl w:val="0"/>
          <w:numId w:val="14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F37A47">
        <w:rPr>
          <w:rFonts w:ascii="Arial" w:hAnsi="Arial" w:cs="Arial"/>
          <w:noProof w:val="0"/>
          <w:color w:val="000000" w:themeColor="text1"/>
          <w:lang w:val="el-GR"/>
        </w:rPr>
        <w:t xml:space="preserve">Τρείς τρόποι: ακύρωση, μόνο σε περίπτωση βλάβης, σύμφωνα με </w:t>
      </w:r>
      <w:r>
        <w:rPr>
          <w:rFonts w:ascii="Arial" w:hAnsi="Arial" w:cs="Arial"/>
          <w:noProof w:val="0"/>
          <w:color w:val="000000" w:themeColor="text1"/>
          <w:lang w:val="el-GR"/>
        </w:rPr>
        <w:t>τις ώρες</w:t>
      </w:r>
      <w:r w:rsidRPr="00F37A47">
        <w:rPr>
          <w:rFonts w:ascii="Arial" w:hAnsi="Arial" w:cs="Arial"/>
          <w:noProof w:val="0"/>
          <w:color w:val="000000" w:themeColor="text1"/>
          <w:lang w:val="el-GR"/>
        </w:rPr>
        <w:t xml:space="preserve"> λειτουργίας.</w:t>
      </w:r>
    </w:p>
    <w:p w14:paraId="2E93CC22" w14:textId="77777777" w:rsidR="00545DBD" w:rsidRPr="00F37A47" w:rsidRDefault="00545DBD" w:rsidP="00545DBD">
      <w:pPr>
        <w:pStyle w:val="ListParagraph"/>
        <w:numPr>
          <w:ilvl w:val="0"/>
          <w:numId w:val="14"/>
        </w:num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F37A47">
        <w:rPr>
          <w:rFonts w:ascii="Arial" w:hAnsi="Arial" w:cs="Arial"/>
          <w:noProof w:val="0"/>
          <w:color w:val="000000" w:themeColor="text1"/>
          <w:lang w:val="el-GR"/>
        </w:rPr>
        <w:t xml:space="preserve">Διαχείριση κοινής αντλίας (όταν υπάρχει εξωτερική αντλία οι μονάδες δίνονται με </w:t>
      </w:r>
      <w:r w:rsidRPr="00F37A47">
        <w:rPr>
          <w:rFonts w:ascii="Arial" w:hAnsi="Arial" w:cs="Arial"/>
          <w:noProof w:val="0"/>
          <w:color w:val="000000" w:themeColor="text1"/>
          <w:lang w:val="en-GB"/>
        </w:rPr>
        <w:t>flow</w:t>
      </w:r>
      <w:r w:rsidRPr="00F37A47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F37A47">
        <w:rPr>
          <w:rFonts w:ascii="Arial" w:hAnsi="Arial" w:cs="Arial"/>
          <w:noProof w:val="0"/>
          <w:color w:val="000000" w:themeColor="text1"/>
          <w:lang w:val="en-GB"/>
        </w:rPr>
        <w:t>switch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ή </w:t>
      </w:r>
      <w:r w:rsidRPr="00F37A47">
        <w:rPr>
          <w:rFonts w:ascii="Arial" w:hAnsi="Arial" w:cs="Arial"/>
          <w:noProof w:val="0"/>
          <w:color w:val="000000" w:themeColor="text1"/>
          <w:lang w:val="el-GR"/>
        </w:rPr>
        <w:t xml:space="preserve">αποκλειστική διαχείριση αντλίας ( η αντλία μπορεί να είναι εντός του </w:t>
      </w:r>
      <w:proofErr w:type="spellStart"/>
      <w:r w:rsidRPr="00F37A47">
        <w:rPr>
          <w:rFonts w:ascii="Arial" w:hAnsi="Arial" w:cs="Arial"/>
          <w:noProof w:val="0"/>
          <w:color w:val="000000" w:themeColor="text1"/>
          <w:lang w:val="el-GR"/>
        </w:rPr>
        <w:t>ψύκτη</w:t>
      </w:r>
      <w:proofErr w:type="spellEnd"/>
      <w:r w:rsidRPr="00F37A47">
        <w:rPr>
          <w:rFonts w:ascii="Arial" w:hAnsi="Arial" w:cs="Arial"/>
          <w:noProof w:val="0"/>
          <w:color w:val="000000" w:themeColor="text1"/>
          <w:lang w:val="el-GR"/>
        </w:rPr>
        <w:t xml:space="preserve"> μετά από ζήτηση</w:t>
      </w:r>
      <w:r>
        <w:rPr>
          <w:rFonts w:ascii="Arial" w:hAnsi="Arial" w:cs="Arial"/>
          <w:noProof w:val="0"/>
          <w:color w:val="000000" w:themeColor="text1"/>
          <w:lang w:val="el-GR"/>
        </w:rPr>
        <w:t>)</w:t>
      </w:r>
      <w:r w:rsidRPr="00F37A47">
        <w:rPr>
          <w:rFonts w:ascii="Arial" w:hAnsi="Arial" w:cs="Arial"/>
          <w:noProof w:val="0"/>
          <w:color w:val="000000" w:themeColor="text1"/>
          <w:lang w:val="el-GR"/>
        </w:rPr>
        <w:t xml:space="preserve">.  </w:t>
      </w:r>
    </w:p>
    <w:p w14:paraId="2E93CC23" w14:textId="77777777" w:rsidR="00BD1C7A" w:rsidRPr="00BD1C7A" w:rsidRDefault="00BD1C7A" w:rsidP="00BD1C7A">
      <w:pPr>
        <w:jc w:val="both"/>
        <w:rPr>
          <w:rFonts w:ascii="Arial" w:hAnsi="Arial" w:cs="Arial"/>
          <w:highlight w:val="yellow"/>
          <w:lang w:val="el-GR"/>
        </w:rPr>
      </w:pPr>
    </w:p>
    <w:sectPr w:rsidR="00BD1C7A" w:rsidRPr="00BD1C7A" w:rsidSect="007C68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558" w:right="907" w:bottom="1418" w:left="993" w:header="426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00240C" w14:textId="77777777" w:rsidR="00C87652" w:rsidRDefault="00C87652">
      <w:r>
        <w:separator/>
      </w:r>
    </w:p>
  </w:endnote>
  <w:endnote w:type="continuationSeparator" w:id="0">
    <w:p w14:paraId="082A1E19" w14:textId="77777777" w:rsidR="00C87652" w:rsidRDefault="00C87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Ten LT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 Linotyp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TenLT-Roman">
    <w:altName w:val="Times New Roman"/>
    <w:panose1 w:val="00000000000000000000"/>
    <w:charset w:val="80"/>
    <w:family w:val="roman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Linotype-Regular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3CC32" w14:textId="77777777" w:rsidR="00F37A47" w:rsidRDefault="00F37A47">
    <w:pPr>
      <w:pStyle w:val="Footer"/>
      <w:framePr w:wrap="around" w:vAnchor="text" w:hAnchor="margin" w:xAlign="in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</w:p>
  <w:p w14:paraId="2E93CC33" w14:textId="77777777" w:rsidR="00F37A47" w:rsidRDefault="00F37A47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3CC34" w14:textId="77777777" w:rsidR="00F37A47" w:rsidRPr="003B681D" w:rsidRDefault="00F37A47" w:rsidP="003B681D">
    <w:pPr>
      <w:pStyle w:val="Footer"/>
      <w:ind w:right="360" w:firstLine="360"/>
      <w:rPr>
        <w:lang w:val="en-GB"/>
      </w:rPr>
    </w:pPr>
    <w:r>
      <w:fldChar w:fldCharType="begin"/>
    </w:r>
    <w:r w:rsidRPr="003B681D">
      <w:rPr>
        <w:lang w:val="en-GB"/>
      </w:rPr>
      <w:instrText xml:space="preserve"> PAGE   \* MERGEFORMAT </w:instrText>
    </w:r>
    <w:r>
      <w:fldChar w:fldCharType="separate"/>
    </w:r>
    <w:r w:rsidR="00B63B35">
      <w:rPr>
        <w:lang w:val="en-GB"/>
      </w:rPr>
      <w:t>3</w:t>
    </w:r>
    <w:r>
      <w:fldChar w:fldCharType="end"/>
    </w:r>
    <w:r w:rsidRPr="003B681D">
      <w:rPr>
        <w:lang w:val="en-GB"/>
      </w:rPr>
      <w:t xml:space="preserve">   </w:t>
    </w:r>
    <w:r>
      <w:rPr>
        <w:lang w:val="en-GB"/>
      </w:rPr>
      <w:t xml:space="preserve">              </w:t>
    </w:r>
    <w:r>
      <w:rPr>
        <w:lang w:val="en-GB"/>
      </w:rPr>
      <w:tab/>
    </w:r>
    <w:r>
      <w:rPr>
        <w:color w:val="0000FF"/>
        <w:sz w:val="16"/>
        <w:lang w:val="en-US"/>
      </w:rPr>
      <w:t xml:space="preserve">                                                        </w:t>
    </w:r>
  </w:p>
  <w:p w14:paraId="2E93CC35" w14:textId="77777777" w:rsidR="00F37A47" w:rsidRPr="003B681D" w:rsidRDefault="00F37A47">
    <w:pPr>
      <w:pStyle w:val="Footer"/>
      <w:rPr>
        <w:lang w:val="en-GB"/>
      </w:rPr>
    </w:pPr>
    <w:r>
      <w:rPr>
        <w:lang w:val="en-GB"/>
      </w:rPr>
      <w:tab/>
    </w:r>
    <w:r>
      <w:rPr>
        <w:lang w:val="en-GB"/>
      </w:rPr>
      <w:tab/>
    </w:r>
    <w:r w:rsidRPr="008D277A">
      <w:rPr>
        <w:sz w:val="16"/>
        <w:szCs w:val="16"/>
        <w:lang w:val="en-GB"/>
      </w:rPr>
      <w:t>Order No.135</w:t>
    </w:r>
    <w:r>
      <w:rPr>
        <w:sz w:val="16"/>
        <w:szCs w:val="16"/>
        <w:lang w:val="en-GB"/>
      </w:rPr>
      <w:t>41, 09</w:t>
    </w:r>
    <w:r w:rsidRPr="008D277A">
      <w:rPr>
        <w:sz w:val="16"/>
        <w:szCs w:val="16"/>
        <w:lang w:val="en-GB"/>
      </w:rPr>
      <w:t>.2014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3CC3E" w14:textId="77777777" w:rsidR="00F37A47" w:rsidRDefault="00F37A47" w:rsidP="00E70E00">
    <w:pPr>
      <w:pStyle w:val="Footer"/>
      <w:ind w:right="360" w:firstLine="360"/>
    </w:pPr>
  </w:p>
  <w:p w14:paraId="2E93CC3F" w14:textId="616902AF" w:rsidR="00F37A47" w:rsidRPr="007E30CC" w:rsidRDefault="00F37A47" w:rsidP="00E70E00">
    <w:pPr>
      <w:pStyle w:val="Footer"/>
      <w:ind w:right="360" w:firstLine="360"/>
      <w:rPr>
        <w:lang w:val="en-US"/>
      </w:rPr>
    </w:pPr>
    <w:r>
      <w:fldChar w:fldCharType="begin"/>
    </w:r>
    <w:r w:rsidRPr="00E70E00">
      <w:rPr>
        <w:lang w:val="en-GB"/>
      </w:rPr>
      <w:instrText xml:space="preserve"> PAGE   \* MERGEFORMAT </w:instrText>
    </w:r>
    <w:r>
      <w:fldChar w:fldCharType="separate"/>
    </w:r>
    <w:r>
      <w:rPr>
        <w:lang w:val="en-GB"/>
      </w:rPr>
      <w:t>11</w:t>
    </w:r>
    <w:r>
      <w:fldChar w:fldCharType="end"/>
    </w:r>
    <w:r w:rsidRPr="00E70E00">
      <w:rPr>
        <w:lang w:val="en-GB"/>
      </w:rPr>
      <w:t xml:space="preserve">  </w:t>
    </w:r>
    <w:r>
      <w:rPr>
        <w:lang w:val="en-GB"/>
      </w:rPr>
      <w:t xml:space="preserve"> </w:t>
    </w:r>
    <w:r w:rsidRPr="007E30CC">
      <w:rPr>
        <w:color w:val="0000FF"/>
        <w:sz w:val="16"/>
        <w:lang w:val="en-US"/>
      </w:rPr>
      <w:t>EMEA Marketing / Specification guide 30RBS039-160</w:t>
    </w:r>
    <w:r>
      <w:rPr>
        <w:color w:val="0000FF"/>
        <w:sz w:val="16"/>
        <w:lang w:val="en-US"/>
      </w:rPr>
      <w:t xml:space="preserve">A                                                                                              </w:t>
    </w:r>
    <w:r>
      <w:rPr>
        <w:color w:val="0000FF"/>
        <w:sz w:val="16"/>
        <w:lang w:val="en-US"/>
      </w:rPr>
      <w:fldChar w:fldCharType="begin"/>
    </w:r>
    <w:r>
      <w:rPr>
        <w:color w:val="0000FF"/>
        <w:sz w:val="16"/>
        <w:lang w:val="en-US"/>
      </w:rPr>
      <w:instrText xml:space="preserve"> DATE \@ "MMM. d, yy" </w:instrText>
    </w:r>
    <w:r>
      <w:rPr>
        <w:color w:val="0000FF"/>
        <w:sz w:val="16"/>
        <w:lang w:val="en-US"/>
      </w:rPr>
      <w:fldChar w:fldCharType="separate"/>
    </w:r>
    <w:r w:rsidR="00416848">
      <w:rPr>
        <w:color w:val="0000FF"/>
        <w:sz w:val="16"/>
        <w:lang w:val="en-US"/>
      </w:rPr>
      <w:t>May. 9, 18</w:t>
    </w:r>
    <w:r>
      <w:rPr>
        <w:color w:val="0000FF"/>
        <w:sz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C5F74D" w14:textId="77777777" w:rsidR="00C87652" w:rsidRDefault="00C87652">
      <w:r>
        <w:separator/>
      </w:r>
    </w:p>
  </w:footnote>
  <w:footnote w:type="continuationSeparator" w:id="0">
    <w:p w14:paraId="46894C08" w14:textId="77777777" w:rsidR="00C87652" w:rsidRDefault="00C87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3CC28" w14:textId="77777777" w:rsidR="00F37A47" w:rsidRPr="003A439B" w:rsidRDefault="00F37A47" w:rsidP="00AB2195">
    <w:pPr>
      <w:pStyle w:val="Header"/>
      <w:rPr>
        <w:rFonts w:ascii="Arial" w:hAnsi="Arial" w:cs="Arial"/>
        <w:color w:val="0000FF"/>
        <w:sz w:val="16"/>
        <w:lang w:val="el-GR"/>
      </w:rPr>
    </w:pPr>
    <w:r w:rsidRPr="00AC4BA9">
      <w:rPr>
        <w:rFonts w:ascii="Arial" w:hAnsi="Arial" w:cs="Arial"/>
        <w:i/>
        <w:iCs/>
        <w:color w:val="0000FF"/>
        <w:sz w:val="16"/>
        <w:lang w:val="en-GB"/>
      </w:rPr>
      <w:tab/>
    </w:r>
    <w:r w:rsidRPr="003A439B">
      <w:rPr>
        <w:rFonts w:ascii="Arial" w:hAnsi="Arial" w:cs="Arial"/>
        <w:i/>
        <w:iCs/>
        <w:color w:val="0000FF"/>
        <w:sz w:val="16"/>
        <w:lang w:val="el-GR"/>
      </w:rPr>
      <w:t xml:space="preserve">           </w:t>
    </w:r>
    <w:r w:rsidRPr="003A439B">
      <w:rPr>
        <w:rFonts w:ascii="Arial" w:hAnsi="Arial" w:cs="Arial"/>
        <w:lang w:val="el-GR"/>
      </w:rPr>
      <w:t xml:space="preserve">   </w:t>
    </w:r>
    <w:r>
      <w:rPr>
        <w:rFonts w:ascii="Arial" w:hAnsi="Arial" w:cs="Arial"/>
        <w:lang w:val="el-GR" w:eastAsia="el-GR"/>
      </w:rPr>
      <w:drawing>
        <wp:inline distT="0" distB="0" distL="0" distR="0" wp14:anchorId="2E93CC40" wp14:editId="2E93CC41">
          <wp:extent cx="688975" cy="405765"/>
          <wp:effectExtent l="19050" t="0" r="0" b="0"/>
          <wp:docPr id="1" name="Image 1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rrier_Minimum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405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E93CC29" w14:textId="77777777" w:rsidR="00F37A47" w:rsidRPr="007B2652" w:rsidRDefault="00F37A47" w:rsidP="00AB2195">
    <w:pPr>
      <w:pStyle w:val="Header"/>
      <w:rPr>
        <w:rFonts w:ascii="Arial" w:hAnsi="Arial" w:cs="Arial"/>
        <w:b/>
        <w:bCs/>
        <w:i/>
        <w:iCs/>
        <w:noProof w:val="0"/>
        <w:color w:val="000000"/>
        <w:sz w:val="24"/>
        <w:lang w:val="el-GR"/>
      </w:rPr>
    </w:pPr>
    <w:r w:rsidRPr="003A439B">
      <w:rPr>
        <w:rFonts w:ascii="Arial" w:hAnsi="Arial" w:cs="Arial"/>
        <w:color w:val="0000FF"/>
        <w:sz w:val="16"/>
        <w:lang w:val="el-GR"/>
      </w:rPr>
      <w:t xml:space="preserve">                        </w:t>
    </w:r>
  </w:p>
  <w:p w14:paraId="2E93CC2A" w14:textId="77777777" w:rsidR="00D048AD" w:rsidRPr="007B2652" w:rsidRDefault="007B2652" w:rsidP="00AB2195">
    <w:pPr>
      <w:pStyle w:val="Heading1"/>
      <w:rPr>
        <w:rFonts w:ascii="Arial" w:hAnsi="Arial" w:cs="Arial"/>
        <w:sz w:val="24"/>
        <w:lang w:val="el-GR"/>
      </w:rPr>
    </w:pPr>
    <w:r>
      <w:rPr>
        <w:rFonts w:ascii="Arial" w:hAnsi="Arial" w:cs="Arial"/>
        <w:sz w:val="24"/>
        <w:lang w:val="el-GR"/>
      </w:rPr>
      <w:t xml:space="preserve">Υδρόψυκτοι </w:t>
    </w:r>
    <w:proofErr w:type="spellStart"/>
    <w:r>
      <w:rPr>
        <w:rFonts w:ascii="Arial" w:hAnsi="Arial" w:cs="Arial"/>
        <w:sz w:val="24"/>
        <w:lang w:val="el-GR"/>
      </w:rPr>
      <w:t>ψύκτες</w:t>
    </w:r>
    <w:proofErr w:type="spellEnd"/>
    <w:r>
      <w:rPr>
        <w:rFonts w:ascii="Arial" w:hAnsi="Arial" w:cs="Arial"/>
        <w:sz w:val="24"/>
        <w:lang w:val="el-GR"/>
      </w:rPr>
      <w:t xml:space="preserve"> νερού</w:t>
    </w:r>
  </w:p>
  <w:p w14:paraId="2E93CC2B" w14:textId="117E5EF6" w:rsidR="000641E6" w:rsidRPr="007B2652" w:rsidRDefault="007B2652" w:rsidP="00D048AD">
    <w:pPr>
      <w:jc w:val="center"/>
      <w:rPr>
        <w:rFonts w:ascii="Arial" w:hAnsi="Arial" w:cs="Arial"/>
        <w:b/>
        <w:bCs/>
        <w:i/>
        <w:iCs/>
        <w:noProof w:val="0"/>
        <w:color w:val="000000"/>
        <w:sz w:val="24"/>
        <w:lang w:val="el-GR"/>
      </w:rPr>
    </w:pPr>
    <w:r w:rsidRPr="007B2652">
      <w:rPr>
        <w:rFonts w:ascii="Arial" w:hAnsi="Arial" w:cs="Arial"/>
        <w:b/>
        <w:bCs/>
        <w:i/>
        <w:iCs/>
        <w:noProof w:val="0"/>
        <w:color w:val="000000"/>
        <w:sz w:val="24"/>
        <w:lang w:val="el-GR"/>
      </w:rPr>
      <w:t xml:space="preserve">Ονομαστικής ψυκτικής απόδοσης: </w:t>
    </w:r>
    <w:r w:rsidR="00D048AD" w:rsidRPr="00AA297B">
      <w:rPr>
        <w:rFonts w:ascii="Arial" w:hAnsi="Arial" w:cs="Arial"/>
        <w:b/>
        <w:bCs/>
        <w:i/>
        <w:iCs/>
        <w:noProof w:val="0"/>
        <w:color w:val="000000"/>
        <w:sz w:val="24"/>
        <w:lang w:val="el-GR"/>
      </w:rPr>
      <w:t>2</w:t>
    </w:r>
    <w:r w:rsidR="00AA297B" w:rsidRPr="00AA297B">
      <w:rPr>
        <w:rFonts w:ascii="Arial" w:hAnsi="Arial" w:cs="Arial"/>
        <w:b/>
        <w:bCs/>
        <w:i/>
        <w:iCs/>
        <w:noProof w:val="0"/>
        <w:color w:val="000000"/>
        <w:sz w:val="24"/>
        <w:lang w:val="el-GR"/>
      </w:rPr>
      <w:t>5</w:t>
    </w:r>
    <w:r w:rsidR="00D048AD" w:rsidRPr="00AA297B">
      <w:rPr>
        <w:rFonts w:ascii="Arial" w:hAnsi="Arial" w:cs="Arial"/>
        <w:b/>
        <w:bCs/>
        <w:i/>
        <w:iCs/>
        <w:noProof w:val="0"/>
        <w:color w:val="000000"/>
        <w:sz w:val="24"/>
        <w:lang w:val="el-GR"/>
      </w:rPr>
      <w:t>-</w:t>
    </w:r>
    <w:r w:rsidR="008E1BF9">
      <w:rPr>
        <w:rFonts w:ascii="Arial" w:hAnsi="Arial" w:cs="Arial"/>
        <w:b/>
        <w:bCs/>
        <w:i/>
        <w:iCs/>
        <w:noProof w:val="0"/>
        <w:color w:val="000000"/>
        <w:sz w:val="24"/>
        <w:lang w:val="el-GR"/>
      </w:rPr>
      <w:t>190</w:t>
    </w:r>
    <w:r w:rsidR="00D048AD" w:rsidRPr="00AA297B">
      <w:rPr>
        <w:rFonts w:ascii="Arial" w:hAnsi="Arial" w:cs="Arial"/>
        <w:b/>
        <w:bCs/>
        <w:i/>
        <w:iCs/>
        <w:noProof w:val="0"/>
        <w:color w:val="000000"/>
        <w:sz w:val="24"/>
        <w:lang w:val="el-GR"/>
      </w:rPr>
      <w:t xml:space="preserve"> </w:t>
    </w:r>
    <w:proofErr w:type="spellStart"/>
    <w:r w:rsidR="00D048AD" w:rsidRPr="00AA297B">
      <w:rPr>
        <w:rFonts w:ascii="Arial" w:hAnsi="Arial" w:cs="Arial"/>
        <w:b/>
        <w:bCs/>
        <w:i/>
        <w:iCs/>
        <w:noProof w:val="0"/>
        <w:color w:val="000000"/>
        <w:sz w:val="24"/>
        <w:lang w:val="el-GR"/>
      </w:rPr>
      <w:t>kW</w:t>
    </w:r>
    <w:proofErr w:type="spellEnd"/>
  </w:p>
  <w:p w14:paraId="2E93CC2C" w14:textId="77777777" w:rsidR="00F37A47" w:rsidRPr="003A439B" w:rsidRDefault="00F37A47" w:rsidP="00AB2195">
    <w:pPr>
      <w:rPr>
        <w:rFonts w:ascii="Arial" w:hAnsi="Arial" w:cs="Arial"/>
        <w:lang w:val="el-GR"/>
      </w:rPr>
    </w:pPr>
  </w:p>
  <w:p w14:paraId="2E93CC2D" w14:textId="77777777" w:rsidR="007B2652" w:rsidRPr="000535CD" w:rsidRDefault="007B2652" w:rsidP="007B2652">
    <w:pPr>
      <w:pStyle w:val="Header"/>
      <w:rPr>
        <w:rFonts w:ascii="Arial" w:hAnsi="Arial" w:cs="Arial"/>
        <w:b/>
        <w:bCs/>
        <w:i/>
        <w:iCs/>
        <w:noProof w:val="0"/>
        <w:color w:val="000000"/>
        <w:lang w:val="el-GR"/>
      </w:rPr>
    </w:pPr>
    <w:r>
      <w:rPr>
        <w:rFonts w:ascii="Arial" w:hAnsi="Arial" w:cs="Arial"/>
        <w:b/>
        <w:bCs/>
        <w:i/>
        <w:iCs/>
        <w:noProof w:val="0"/>
        <w:color w:val="000000"/>
        <w:lang w:val="el-GR"/>
      </w:rPr>
      <w:t xml:space="preserve">Μοντέλο </w:t>
    </w:r>
    <w:r>
      <w:rPr>
        <w:rFonts w:ascii="Arial" w:hAnsi="Arial" w:cs="Arial"/>
        <w:b/>
        <w:bCs/>
        <w:i/>
        <w:iCs/>
        <w:noProof w:val="0"/>
        <w:color w:val="000000"/>
        <w:lang w:val="en-US"/>
      </w:rPr>
      <w:t>Carrier</w:t>
    </w:r>
    <w:r w:rsidRPr="000535CD">
      <w:rPr>
        <w:rFonts w:ascii="Arial" w:hAnsi="Arial" w:cs="Arial"/>
        <w:b/>
        <w:bCs/>
        <w:i/>
        <w:iCs/>
        <w:noProof w:val="0"/>
        <w:color w:val="000000"/>
        <w:lang w:val="el-GR"/>
      </w:rPr>
      <w:t xml:space="preserve">:     </w:t>
    </w:r>
  </w:p>
  <w:p w14:paraId="2E93CC2E" w14:textId="77777777" w:rsidR="00B4620C" w:rsidRPr="008E1BF9" w:rsidRDefault="00383B27" w:rsidP="00AB2195">
    <w:pPr>
      <w:pStyle w:val="Header"/>
      <w:rPr>
        <w:rFonts w:ascii="Arial" w:hAnsi="Arial" w:cs="Arial"/>
        <w:b/>
        <w:bCs/>
        <w:i/>
        <w:iCs/>
        <w:noProof w:val="0"/>
        <w:color w:val="000000"/>
        <w:sz w:val="32"/>
        <w:lang w:val="el-GR"/>
      </w:rPr>
    </w:pPr>
    <w:r w:rsidRPr="008E1BF9">
      <w:rPr>
        <w:rFonts w:ascii="Arial" w:hAnsi="Arial" w:cs="Arial"/>
        <w:b/>
        <w:bCs/>
        <w:i/>
        <w:iCs/>
        <w:noProof w:val="0"/>
        <w:color w:val="000000"/>
        <w:sz w:val="32"/>
        <w:lang w:val="el-GR"/>
      </w:rPr>
      <w:t>30</w:t>
    </w:r>
    <w:r w:rsidR="00EF4E1C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WG</w:t>
    </w:r>
  </w:p>
  <w:p w14:paraId="2E93CC2F" w14:textId="77777777" w:rsidR="007B2652" w:rsidRPr="003A439B" w:rsidRDefault="007B2652" w:rsidP="007B2652">
    <w:pPr>
      <w:pStyle w:val="Header"/>
      <w:jc w:val="right"/>
      <w:rPr>
        <w:rFonts w:ascii="Arial" w:hAnsi="Arial" w:cs="Arial"/>
        <w:b/>
        <w:bCs/>
        <w:i/>
        <w:iCs/>
        <w:noProof w:val="0"/>
        <w:color w:val="000000"/>
        <w:sz w:val="32"/>
        <w:lang w:val="el-GR"/>
      </w:rPr>
    </w:pPr>
    <w:r>
      <w:rPr>
        <w:rFonts w:ascii="Arial" w:hAnsi="Arial" w:cs="Arial"/>
        <w:sz w:val="28"/>
        <w:szCs w:val="38"/>
        <w:lang w:val="el-GR"/>
      </w:rPr>
      <w:t>Τεχνική Προδιαγραφή</w:t>
    </w:r>
  </w:p>
  <w:p w14:paraId="2E93CC30" w14:textId="77777777" w:rsidR="00F37A47" w:rsidRPr="000535CD" w:rsidRDefault="00F37A47">
    <w:pPr>
      <w:pStyle w:val="Header"/>
      <w:pBdr>
        <w:bottom w:val="single" w:sz="12" w:space="0" w:color="auto"/>
      </w:pBdr>
      <w:rPr>
        <w:rFonts w:ascii="Times-Roman" w:hAnsi="Times-Roman"/>
        <w:b/>
        <w:i/>
        <w:noProof w:val="0"/>
        <w:color w:val="000000"/>
        <w:lang w:val="el-GR"/>
      </w:rPr>
    </w:pPr>
  </w:p>
  <w:p w14:paraId="2E93CC31" w14:textId="77777777" w:rsidR="00F37A47" w:rsidRPr="000535CD" w:rsidRDefault="00F37A47">
    <w:pPr>
      <w:pStyle w:val="Header"/>
      <w:rPr>
        <w:lang w:val="el-G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3CC36" w14:textId="77777777" w:rsidR="00F37A47" w:rsidRPr="00AC4BA9" w:rsidRDefault="00F37A47" w:rsidP="00AD75BC">
    <w:pPr>
      <w:pStyle w:val="Header"/>
      <w:rPr>
        <w:rFonts w:ascii="Arial" w:hAnsi="Arial" w:cs="Arial"/>
        <w:color w:val="0000FF"/>
        <w:sz w:val="16"/>
        <w:lang w:val="en-GB"/>
      </w:rPr>
    </w:pPr>
    <w:r>
      <w:rPr>
        <w:rFonts w:ascii="Arial" w:hAnsi="Arial" w:cs="Arial"/>
        <w:i/>
        <w:iCs/>
        <w:color w:val="0000FF"/>
        <w:sz w:val="16"/>
        <w:lang w:val="en-GB"/>
      </w:rPr>
      <w:t>May 2013</w:t>
    </w:r>
    <w:r w:rsidRPr="00AC4BA9">
      <w:rPr>
        <w:rFonts w:ascii="Arial" w:hAnsi="Arial" w:cs="Arial"/>
        <w:i/>
        <w:iCs/>
        <w:color w:val="0000FF"/>
        <w:sz w:val="16"/>
        <w:lang w:val="en-GB"/>
      </w:rPr>
      <w:tab/>
      <w:t xml:space="preserve">           </w:t>
    </w:r>
    <w:r w:rsidRPr="00AC4BA9">
      <w:rPr>
        <w:rFonts w:ascii="Arial" w:hAnsi="Arial" w:cs="Arial"/>
        <w:lang w:val="en-GB"/>
      </w:rPr>
      <w:t xml:space="preserve">   </w:t>
    </w:r>
    <w:r>
      <w:rPr>
        <w:rFonts w:ascii="Arial" w:hAnsi="Arial" w:cs="Arial"/>
        <w:lang w:val="el-GR" w:eastAsia="el-GR"/>
      </w:rPr>
      <w:drawing>
        <wp:inline distT="0" distB="0" distL="0" distR="0" wp14:anchorId="2E93CC42" wp14:editId="2E93CC43">
          <wp:extent cx="688975" cy="405765"/>
          <wp:effectExtent l="19050" t="0" r="0" b="0"/>
          <wp:docPr id="2" name="Image 2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rrier_Minimum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405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E93CC37" w14:textId="77777777" w:rsidR="00F37A47" w:rsidRPr="00AC4BA9" w:rsidRDefault="00F37A47" w:rsidP="00AD75BC">
    <w:pPr>
      <w:pStyle w:val="Header"/>
      <w:rPr>
        <w:rFonts w:ascii="Arial" w:hAnsi="Arial" w:cs="Arial"/>
        <w:color w:val="0000FF"/>
        <w:sz w:val="16"/>
        <w:lang w:val="en-GB"/>
      </w:rPr>
    </w:pPr>
    <w:r w:rsidRPr="00AC4BA9">
      <w:rPr>
        <w:rFonts w:ascii="Arial" w:hAnsi="Arial" w:cs="Arial"/>
        <w:color w:val="0000FF"/>
        <w:sz w:val="16"/>
        <w:lang w:val="en-GB"/>
      </w:rPr>
      <w:t xml:space="preserve">                        </w:t>
    </w:r>
  </w:p>
  <w:p w14:paraId="2E93CC38" w14:textId="77777777" w:rsidR="00F37A47" w:rsidRPr="00AC4BA9" w:rsidRDefault="00F37A47" w:rsidP="00AD75BC">
    <w:pPr>
      <w:autoSpaceDE w:val="0"/>
      <w:autoSpaceDN w:val="0"/>
      <w:adjustRightInd w:val="0"/>
      <w:jc w:val="center"/>
      <w:rPr>
        <w:rFonts w:ascii="Arial" w:hAnsi="Arial" w:cs="Arial"/>
        <w:b/>
        <w:bCs/>
        <w:i/>
        <w:iCs/>
        <w:noProof w:val="0"/>
        <w:color w:val="000000"/>
        <w:sz w:val="24"/>
        <w:lang w:val="en-US"/>
      </w:rPr>
    </w:pPr>
    <w:r w:rsidRPr="00AC4BA9">
      <w:rPr>
        <w:rFonts w:ascii="Arial" w:hAnsi="Arial" w:cs="Arial"/>
        <w:b/>
        <w:bCs/>
        <w:i/>
        <w:iCs/>
        <w:noProof w:val="0"/>
        <w:sz w:val="24"/>
        <w:lang w:val="en-US"/>
      </w:rPr>
      <w:t>Air Cooled Liquid chiller</w:t>
    </w:r>
  </w:p>
  <w:p w14:paraId="2E93CC39" w14:textId="77777777" w:rsidR="00F37A47" w:rsidRPr="00AC4BA9" w:rsidRDefault="00F37A47" w:rsidP="00AD75BC">
    <w:pPr>
      <w:pStyle w:val="Heading1"/>
      <w:rPr>
        <w:rFonts w:ascii="Arial" w:hAnsi="Arial" w:cs="Arial"/>
        <w:sz w:val="24"/>
        <w:lang w:val="en-US"/>
      </w:rPr>
    </w:pPr>
    <w:r w:rsidRPr="00AC4BA9">
      <w:rPr>
        <w:rFonts w:ascii="Arial" w:hAnsi="Arial" w:cs="Arial"/>
        <w:sz w:val="24"/>
        <w:lang w:val="en-US"/>
      </w:rPr>
      <w:t>Cooling capacity range: 40 to 160 kW</w:t>
    </w:r>
  </w:p>
  <w:p w14:paraId="2E93CC3A" w14:textId="77777777" w:rsidR="00F37A47" w:rsidRPr="00AC4BA9" w:rsidRDefault="00F37A47" w:rsidP="00AD75BC">
    <w:pPr>
      <w:rPr>
        <w:rFonts w:ascii="Arial" w:hAnsi="Arial" w:cs="Arial"/>
        <w:lang w:val="en-US"/>
      </w:rPr>
    </w:pPr>
  </w:p>
  <w:p w14:paraId="2E93CC3B" w14:textId="77777777" w:rsidR="00F37A47" w:rsidRPr="00AC4BA9" w:rsidRDefault="00F37A47" w:rsidP="00AD75BC">
    <w:pPr>
      <w:pStyle w:val="Header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AC4BA9">
      <w:rPr>
        <w:rFonts w:ascii="Arial" w:hAnsi="Arial" w:cs="Arial"/>
        <w:b/>
        <w:bCs/>
        <w:i/>
        <w:iCs/>
        <w:noProof w:val="0"/>
        <w:color w:val="000000"/>
        <w:lang w:val="en-US"/>
      </w:rPr>
      <w:t xml:space="preserve">Carrier models:     </w:t>
    </w: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30RB</w:t>
    </w: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-</w:t>
    </w: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 xml:space="preserve"> </w:t>
    </w:r>
    <w:r w:rsidRPr="00BB523C">
      <w:rPr>
        <w:i/>
        <w:iCs/>
        <w:color w:val="000066"/>
        <w:sz w:val="27"/>
        <w:szCs w:val="27"/>
        <w:lang w:val="en-US"/>
      </w:rPr>
      <w:t>30RB_162-262B_302-802</w:t>
    </w: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 xml:space="preserve"> “A”</w:t>
    </w:r>
  </w:p>
  <w:p w14:paraId="2E93CC3C" w14:textId="77777777" w:rsidR="00F37A47" w:rsidRPr="00AC4BA9" w:rsidRDefault="00F37A47" w:rsidP="00AD75BC">
    <w:pPr>
      <w:pStyle w:val="Header"/>
      <w:jc w:val="right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AC4BA9">
      <w:rPr>
        <w:rFonts w:ascii="Arial" w:hAnsi="Arial" w:cs="Arial"/>
        <w:sz w:val="28"/>
        <w:szCs w:val="38"/>
        <w:lang w:val="en-US"/>
      </w:rPr>
      <w:t>Specification guide</w:t>
    </w:r>
  </w:p>
  <w:p w14:paraId="2E93CC3D" w14:textId="77777777" w:rsidR="00F37A47" w:rsidRDefault="00F37A47">
    <w:pPr>
      <w:pStyle w:val="Header"/>
    </w:pPr>
    <w:r>
      <w:rPr>
        <w:lang w:val="el-GR" w:eastAsia="el-GR"/>
      </w:rPr>
      <mc:AlternateContent>
        <mc:Choice Requires="wps">
          <w:drawing>
            <wp:anchor distT="4294967295" distB="4294967295" distL="114300" distR="114300" simplePos="0" relativeHeight="251657728" behindDoc="0" locked="0" layoutInCell="0" allowOverlap="1" wp14:anchorId="2E93CC44" wp14:editId="2E93CC45">
              <wp:simplePos x="0" y="0"/>
              <wp:positionH relativeFrom="column">
                <wp:posOffset>-25400</wp:posOffset>
              </wp:positionH>
              <wp:positionV relativeFrom="paragraph">
                <wp:posOffset>93979</wp:posOffset>
              </wp:positionV>
              <wp:extent cx="6400800" cy="0"/>
              <wp:effectExtent l="0" t="0" r="19050" b="1905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1762447" id="Line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pt,7.4pt" to="502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2XaEwIAACkEAAAOAAAAZHJzL2Uyb0RvYy54bWysU8uO2yAU3VfqPyD2iXHGkyZWnFFlJ91M&#10;20gz/QACOEbFgIDEiar+ey/k0abdVFW9wDzOPZx7z2XxdOwVOgjnpdEVzscEI6GZ4VLvKvzldT2a&#10;YeQD1Zwqo0WFT8Ljp+XbN4vBlmJiOqO4cAhItC8HW+EuBFtmmWed6KkfGys0HLbG9TTA0u0y7ugA&#10;7L3KJoRMs8E4bp1hwnvYbc6HeJn421aw8LltvQhIVRi0hTS6NG7jmC0XtNw5ajvJLjLoP6joqdRw&#10;6Y2qoYGivZN/UPWSOeNNG8bM9JlpW8lEygGyyclv2bx01IqUCxTH21uZ/P+jZZ8OG4ckr/ADRpr2&#10;YNGz1ALlsTKD9SUAar1xMTd21C/22bCvHmlTd1TvRFL4erIQliKyu5C48Bb4t8NHwwFD98GkMh1b&#10;10dKKAA6JjdONzfEMSAGm9OCkBkB09j1LKPlNdA6Hz4I06M4qbACzYmYHp59AOkAvULiPdqspVLJ&#10;bKXRAGrn5JGkCG+U5PE04rzbbWvl0IHGfklfLASw3cGc2Wue2DpB+eoyD1Sq8xzwSkc+yAX0XGbn&#10;hvg2J/PVbDUrRsVkuhoVpGlG79d1MZqu83ePzUNT103+PUrLi7KTnAsd1V2bMy/+zvzLMzm31a09&#10;b3XI7tlTiiD2+k+ik5nRv3MnbA0/bVysRvQV+jGBL28nNvyv64T6+cKXPwAAAP//AwBQSwMEFAAG&#10;AAgAAAAhAIDW1h3aAAAACQEAAA8AAABkcnMvZG93bnJldi54bWxMj8FOwzAQRO9I/IO1SNxaBxRQ&#10;msapoBKX3ggVcHTjJYmw11HspsnfsxEHOO6b0exMsZucFSMOofOk4G6dgECqvemoUXB8e1llIELU&#10;ZLT1hApmDLArr68KnRt/oVccq9gIDqGQawVtjH0uZahbdDqsfY/E2pcfnI58Do00g75wuLPyPkke&#10;pdMd8YdW97hvsf6uzo5THj6y54POjvNsq89Nun8/jOSUur2ZnrYgIk7xzwxLfa4OJXc6+TOZIKyC&#10;VcpTIvOUFyx6kizk9EtkWcj/C8ofAAAA//8DAFBLAQItABQABgAIAAAAIQC2gziS/gAAAOEBAAAT&#10;AAAAAAAAAAAAAAAAAAAAAABbQ29udGVudF9UeXBlc10ueG1sUEsBAi0AFAAGAAgAAAAhADj9If/W&#10;AAAAlAEAAAsAAAAAAAAAAAAAAAAALwEAAF9yZWxzLy5yZWxzUEsBAi0AFAAGAAgAAAAhAI1fZdoT&#10;AgAAKQQAAA4AAAAAAAAAAAAAAAAALgIAAGRycy9lMm9Eb2MueG1sUEsBAi0AFAAGAAgAAAAhAIDW&#10;1h3aAAAACQEAAA8AAAAAAAAAAAAAAAAAbQQAAGRycy9kb3ducmV2LnhtbFBLBQYAAAAABAAEAPMA&#10;AAB0BQAAAAA=&#10;" o:allowincell="f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F66E7"/>
    <w:multiLevelType w:val="hybridMultilevel"/>
    <w:tmpl w:val="D5BAF576"/>
    <w:lvl w:ilvl="0" w:tplc="0CFA54C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D0E28"/>
    <w:multiLevelType w:val="hybridMultilevel"/>
    <w:tmpl w:val="A50068C8"/>
    <w:lvl w:ilvl="0" w:tplc="A398B072">
      <w:start w:val="1"/>
      <w:numFmt w:val="bullet"/>
      <w:pStyle w:val="BodyTextIndent"/>
      <w:lvlText w:val=""/>
      <w:lvlJc w:val="left"/>
      <w:pPr>
        <w:tabs>
          <w:tab w:val="num" w:pos="1582"/>
        </w:tabs>
        <w:ind w:left="1582" w:hanging="360"/>
      </w:pPr>
      <w:rPr>
        <w:rFonts w:ascii="Wingdings" w:hAnsi="Wingdings" w:hint="default"/>
      </w:rPr>
    </w:lvl>
    <w:lvl w:ilvl="1" w:tplc="85F6AD50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2" w:tplc="4300B920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9F28636A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60D66774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5" w:tplc="509E1584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B922F032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478E657E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hint="default"/>
      </w:rPr>
    </w:lvl>
    <w:lvl w:ilvl="8" w:tplc="F258D158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2" w15:restartNumberingAfterBreak="0">
    <w:nsid w:val="288A69ED"/>
    <w:multiLevelType w:val="hybridMultilevel"/>
    <w:tmpl w:val="04488702"/>
    <w:lvl w:ilvl="0" w:tplc="FFFFFFFF">
      <w:start w:val="1"/>
      <w:numFmt w:val="bullet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tabs>
          <w:tab w:val="num" w:pos="1081"/>
        </w:tabs>
        <w:ind w:left="1081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1801"/>
        </w:tabs>
        <w:ind w:left="1801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1"/>
        </w:tabs>
        <w:ind w:left="3241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1"/>
        </w:tabs>
        <w:ind w:left="3961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1"/>
        </w:tabs>
        <w:ind w:left="4681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1"/>
        </w:tabs>
        <w:ind w:left="5401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1"/>
        </w:tabs>
        <w:ind w:left="6121" w:hanging="360"/>
      </w:pPr>
      <w:rPr>
        <w:rFonts w:ascii="Wingdings" w:hAnsi="Wingdings" w:hint="default"/>
      </w:rPr>
    </w:lvl>
  </w:abstractNum>
  <w:abstractNum w:abstractNumId="3" w15:restartNumberingAfterBreak="0">
    <w:nsid w:val="2D665EEB"/>
    <w:multiLevelType w:val="hybridMultilevel"/>
    <w:tmpl w:val="557A7C38"/>
    <w:lvl w:ilvl="0" w:tplc="558067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3F520E"/>
    <w:multiLevelType w:val="hybridMultilevel"/>
    <w:tmpl w:val="4CACF310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8F4D35"/>
    <w:multiLevelType w:val="hybridMultilevel"/>
    <w:tmpl w:val="F57E726C"/>
    <w:lvl w:ilvl="0" w:tplc="09C0486E">
      <w:start w:val="1"/>
      <w:numFmt w:val="bullet"/>
      <w:pStyle w:val="Puce2"/>
      <w:lvlText w:val="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24A0FFE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6E24F5E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6012F460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BDF86B24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CBC84BA6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709C92A8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9C526244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3A902064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35B9385F"/>
    <w:multiLevelType w:val="hybridMultilevel"/>
    <w:tmpl w:val="A95CD55C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510211"/>
    <w:multiLevelType w:val="hybridMultilevel"/>
    <w:tmpl w:val="6D0AB3D0"/>
    <w:lvl w:ilvl="0" w:tplc="B5669C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l-GR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0A3075"/>
    <w:multiLevelType w:val="hybridMultilevel"/>
    <w:tmpl w:val="596C1DA0"/>
    <w:lvl w:ilvl="0" w:tplc="B1EE9608">
      <w:start w:val="1"/>
      <w:numFmt w:val="bullet"/>
      <w:pStyle w:val="Puce1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4A5E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4467D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5276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CEAC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C66F8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9E0E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4AE0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7B686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A09E7"/>
    <w:multiLevelType w:val="hybridMultilevel"/>
    <w:tmpl w:val="469A08A0"/>
    <w:lvl w:ilvl="0" w:tplc="2C8A20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BC5AD8"/>
    <w:multiLevelType w:val="hybridMultilevel"/>
    <w:tmpl w:val="0C24419C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AC5EE0"/>
    <w:multiLevelType w:val="hybridMultilevel"/>
    <w:tmpl w:val="2A4AD310"/>
    <w:lvl w:ilvl="0" w:tplc="CFDCD280">
      <w:start w:val="2"/>
      <w:numFmt w:val="bullet"/>
      <w:pStyle w:val="Puce3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1936B004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7D01BD2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A938440A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A232EC88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9E3CE290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710E7FFC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48069AB2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4D0C1BE6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12" w15:restartNumberingAfterBreak="0">
    <w:nsid w:val="56A4202F"/>
    <w:multiLevelType w:val="hybridMultilevel"/>
    <w:tmpl w:val="11E608B6"/>
    <w:lvl w:ilvl="0" w:tplc="BE20484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  <w:sz w:val="28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6E25E4"/>
    <w:multiLevelType w:val="hybridMultilevel"/>
    <w:tmpl w:val="CDD02944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4B3B6C"/>
    <w:multiLevelType w:val="hybridMultilevel"/>
    <w:tmpl w:val="5A56EE34"/>
    <w:lvl w:ilvl="0" w:tplc="7576B5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F6672A"/>
    <w:multiLevelType w:val="hybridMultilevel"/>
    <w:tmpl w:val="86341B8C"/>
    <w:lvl w:ilvl="0" w:tplc="2C8A20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11"/>
  </w:num>
  <w:num w:numId="4">
    <w:abstractNumId w:val="1"/>
  </w:num>
  <w:num w:numId="5">
    <w:abstractNumId w:val="15"/>
  </w:num>
  <w:num w:numId="6">
    <w:abstractNumId w:val="3"/>
  </w:num>
  <w:num w:numId="7">
    <w:abstractNumId w:val="14"/>
  </w:num>
  <w:num w:numId="8">
    <w:abstractNumId w:val="0"/>
  </w:num>
  <w:num w:numId="9">
    <w:abstractNumId w:val="6"/>
  </w:num>
  <w:num w:numId="10">
    <w:abstractNumId w:val="12"/>
  </w:num>
  <w:num w:numId="11">
    <w:abstractNumId w:val="10"/>
  </w:num>
  <w:num w:numId="12">
    <w:abstractNumId w:val="2"/>
  </w:num>
  <w:num w:numId="1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9" w:dllVersion="512" w:checkStyle="0"/>
  <w:activeWritingStyle w:appName="MSWord" w:lang="en-GB" w:vendorID="8" w:dllVersion="513" w:checkStyle="1"/>
  <w:activeWritingStyle w:appName="MSWord" w:lang="it-IT" w:vendorID="3" w:dllVersion="517" w:checkStyle="1"/>
  <w:proofState w:spelling="clean" w:grammar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2F2"/>
    <w:rsid w:val="00001C5E"/>
    <w:rsid w:val="0000255A"/>
    <w:rsid w:val="00002928"/>
    <w:rsid w:val="00004650"/>
    <w:rsid w:val="00014901"/>
    <w:rsid w:val="00017BFE"/>
    <w:rsid w:val="00021729"/>
    <w:rsid w:val="00021CA6"/>
    <w:rsid w:val="00022469"/>
    <w:rsid w:val="0003055A"/>
    <w:rsid w:val="00032415"/>
    <w:rsid w:val="00032595"/>
    <w:rsid w:val="0004221A"/>
    <w:rsid w:val="000429AE"/>
    <w:rsid w:val="000432BA"/>
    <w:rsid w:val="0004624D"/>
    <w:rsid w:val="000535CD"/>
    <w:rsid w:val="00053617"/>
    <w:rsid w:val="0005515A"/>
    <w:rsid w:val="00055517"/>
    <w:rsid w:val="000566CA"/>
    <w:rsid w:val="000577E3"/>
    <w:rsid w:val="0006419C"/>
    <w:rsid w:val="000641E6"/>
    <w:rsid w:val="00066963"/>
    <w:rsid w:val="00067BE1"/>
    <w:rsid w:val="00070E3F"/>
    <w:rsid w:val="000747E9"/>
    <w:rsid w:val="00080AE0"/>
    <w:rsid w:val="00085949"/>
    <w:rsid w:val="00087324"/>
    <w:rsid w:val="000875B0"/>
    <w:rsid w:val="00091436"/>
    <w:rsid w:val="00093FC1"/>
    <w:rsid w:val="00094712"/>
    <w:rsid w:val="00096069"/>
    <w:rsid w:val="000965BC"/>
    <w:rsid w:val="000A0460"/>
    <w:rsid w:val="000A3364"/>
    <w:rsid w:val="000A38BA"/>
    <w:rsid w:val="000A70C7"/>
    <w:rsid w:val="000A7689"/>
    <w:rsid w:val="000A7CB7"/>
    <w:rsid w:val="000B17AD"/>
    <w:rsid w:val="000B255E"/>
    <w:rsid w:val="000C1064"/>
    <w:rsid w:val="000C3BB2"/>
    <w:rsid w:val="000C6EC2"/>
    <w:rsid w:val="000D2BE3"/>
    <w:rsid w:val="000D67D0"/>
    <w:rsid w:val="000D7726"/>
    <w:rsid w:val="000F26E9"/>
    <w:rsid w:val="000F2B0C"/>
    <w:rsid w:val="000F73BA"/>
    <w:rsid w:val="00101A94"/>
    <w:rsid w:val="001029D6"/>
    <w:rsid w:val="00104227"/>
    <w:rsid w:val="001048DB"/>
    <w:rsid w:val="00104D94"/>
    <w:rsid w:val="001103F0"/>
    <w:rsid w:val="00112545"/>
    <w:rsid w:val="0011270E"/>
    <w:rsid w:val="00114DCF"/>
    <w:rsid w:val="00114E2C"/>
    <w:rsid w:val="001152C0"/>
    <w:rsid w:val="00116F1C"/>
    <w:rsid w:val="00117244"/>
    <w:rsid w:val="0012073A"/>
    <w:rsid w:val="00124C1A"/>
    <w:rsid w:val="00124CD5"/>
    <w:rsid w:val="00136D2E"/>
    <w:rsid w:val="00137828"/>
    <w:rsid w:val="00137A8D"/>
    <w:rsid w:val="00144A77"/>
    <w:rsid w:val="0014549D"/>
    <w:rsid w:val="0014785C"/>
    <w:rsid w:val="00152160"/>
    <w:rsid w:val="0015404E"/>
    <w:rsid w:val="00156689"/>
    <w:rsid w:val="00157153"/>
    <w:rsid w:val="001667DA"/>
    <w:rsid w:val="001732FE"/>
    <w:rsid w:val="0017608E"/>
    <w:rsid w:val="00187B0F"/>
    <w:rsid w:val="00193A49"/>
    <w:rsid w:val="00196AB5"/>
    <w:rsid w:val="001A0A22"/>
    <w:rsid w:val="001A5B9C"/>
    <w:rsid w:val="001B38E9"/>
    <w:rsid w:val="001B39F4"/>
    <w:rsid w:val="001B4F7E"/>
    <w:rsid w:val="001C22C8"/>
    <w:rsid w:val="001C6047"/>
    <w:rsid w:val="001D0801"/>
    <w:rsid w:val="001D50F8"/>
    <w:rsid w:val="001D7613"/>
    <w:rsid w:val="001E6640"/>
    <w:rsid w:val="001F1CE0"/>
    <w:rsid w:val="001F24DC"/>
    <w:rsid w:val="001F3031"/>
    <w:rsid w:val="001F3723"/>
    <w:rsid w:val="001F47AA"/>
    <w:rsid w:val="001F533E"/>
    <w:rsid w:val="001F58C9"/>
    <w:rsid w:val="001F73B2"/>
    <w:rsid w:val="0020144C"/>
    <w:rsid w:val="00202765"/>
    <w:rsid w:val="00205703"/>
    <w:rsid w:val="00212D00"/>
    <w:rsid w:val="00213D5F"/>
    <w:rsid w:val="0021612D"/>
    <w:rsid w:val="00217A3E"/>
    <w:rsid w:val="0022193B"/>
    <w:rsid w:val="00221D71"/>
    <w:rsid w:val="002220E0"/>
    <w:rsid w:val="00222437"/>
    <w:rsid w:val="002240C1"/>
    <w:rsid w:val="0022718D"/>
    <w:rsid w:val="00230CBA"/>
    <w:rsid w:val="00231E27"/>
    <w:rsid w:val="00236507"/>
    <w:rsid w:val="00237A2E"/>
    <w:rsid w:val="002417DC"/>
    <w:rsid w:val="0024515C"/>
    <w:rsid w:val="00257580"/>
    <w:rsid w:val="00261600"/>
    <w:rsid w:val="00262E0B"/>
    <w:rsid w:val="00264A0A"/>
    <w:rsid w:val="00265B7C"/>
    <w:rsid w:val="00265C60"/>
    <w:rsid w:val="00266EE3"/>
    <w:rsid w:val="0027302E"/>
    <w:rsid w:val="00277B33"/>
    <w:rsid w:val="0028306B"/>
    <w:rsid w:val="00284FED"/>
    <w:rsid w:val="00286685"/>
    <w:rsid w:val="002970DB"/>
    <w:rsid w:val="002A7255"/>
    <w:rsid w:val="002B03F0"/>
    <w:rsid w:val="002B11F9"/>
    <w:rsid w:val="002B2ABB"/>
    <w:rsid w:val="002C4C1C"/>
    <w:rsid w:val="002D4814"/>
    <w:rsid w:val="002E4107"/>
    <w:rsid w:val="002F20B0"/>
    <w:rsid w:val="002F5171"/>
    <w:rsid w:val="00301F71"/>
    <w:rsid w:val="00302D04"/>
    <w:rsid w:val="00302DF8"/>
    <w:rsid w:val="003067D1"/>
    <w:rsid w:val="003074E0"/>
    <w:rsid w:val="0031144E"/>
    <w:rsid w:val="00315AAF"/>
    <w:rsid w:val="00317B32"/>
    <w:rsid w:val="00323A73"/>
    <w:rsid w:val="00323B70"/>
    <w:rsid w:val="00324BA4"/>
    <w:rsid w:val="0032604A"/>
    <w:rsid w:val="00326D4C"/>
    <w:rsid w:val="003271AA"/>
    <w:rsid w:val="00332ED9"/>
    <w:rsid w:val="003369D7"/>
    <w:rsid w:val="003421A8"/>
    <w:rsid w:val="003516E2"/>
    <w:rsid w:val="00354B7B"/>
    <w:rsid w:val="0035593D"/>
    <w:rsid w:val="00356F44"/>
    <w:rsid w:val="00362F27"/>
    <w:rsid w:val="00364CCF"/>
    <w:rsid w:val="003655CE"/>
    <w:rsid w:val="00383B27"/>
    <w:rsid w:val="003922C5"/>
    <w:rsid w:val="00393018"/>
    <w:rsid w:val="0039345C"/>
    <w:rsid w:val="003A0838"/>
    <w:rsid w:val="003A31C0"/>
    <w:rsid w:val="003A439B"/>
    <w:rsid w:val="003A4877"/>
    <w:rsid w:val="003A5C09"/>
    <w:rsid w:val="003A6452"/>
    <w:rsid w:val="003B39E2"/>
    <w:rsid w:val="003B681D"/>
    <w:rsid w:val="003B752E"/>
    <w:rsid w:val="003C1768"/>
    <w:rsid w:val="003C69A9"/>
    <w:rsid w:val="003D0C95"/>
    <w:rsid w:val="003D12FF"/>
    <w:rsid w:val="003D3666"/>
    <w:rsid w:val="003D798C"/>
    <w:rsid w:val="003E4C93"/>
    <w:rsid w:val="003F196F"/>
    <w:rsid w:val="003F6215"/>
    <w:rsid w:val="003F7077"/>
    <w:rsid w:val="003F76DC"/>
    <w:rsid w:val="003F7C39"/>
    <w:rsid w:val="004029CB"/>
    <w:rsid w:val="00406A0B"/>
    <w:rsid w:val="00412AF4"/>
    <w:rsid w:val="004159FB"/>
    <w:rsid w:val="00416848"/>
    <w:rsid w:val="00427B80"/>
    <w:rsid w:val="00443E78"/>
    <w:rsid w:val="00452423"/>
    <w:rsid w:val="00453634"/>
    <w:rsid w:val="00454AE5"/>
    <w:rsid w:val="0045673A"/>
    <w:rsid w:val="00457EED"/>
    <w:rsid w:val="004611F3"/>
    <w:rsid w:val="00462EBC"/>
    <w:rsid w:val="0047539C"/>
    <w:rsid w:val="0047609C"/>
    <w:rsid w:val="00477A64"/>
    <w:rsid w:val="00486278"/>
    <w:rsid w:val="00491475"/>
    <w:rsid w:val="0049415A"/>
    <w:rsid w:val="00494FA9"/>
    <w:rsid w:val="00495398"/>
    <w:rsid w:val="00495893"/>
    <w:rsid w:val="004A0E14"/>
    <w:rsid w:val="004A2029"/>
    <w:rsid w:val="004A360E"/>
    <w:rsid w:val="004A378E"/>
    <w:rsid w:val="004B18B4"/>
    <w:rsid w:val="004B30A3"/>
    <w:rsid w:val="004B7224"/>
    <w:rsid w:val="004B78F5"/>
    <w:rsid w:val="004B7CF9"/>
    <w:rsid w:val="004B7D46"/>
    <w:rsid w:val="004B7D57"/>
    <w:rsid w:val="004C0ED4"/>
    <w:rsid w:val="004C3D49"/>
    <w:rsid w:val="004C5173"/>
    <w:rsid w:val="004D15C9"/>
    <w:rsid w:val="004D7811"/>
    <w:rsid w:val="004E223C"/>
    <w:rsid w:val="004E2A09"/>
    <w:rsid w:val="004E47E4"/>
    <w:rsid w:val="004F364A"/>
    <w:rsid w:val="004F5799"/>
    <w:rsid w:val="005014FC"/>
    <w:rsid w:val="0050238C"/>
    <w:rsid w:val="005038EB"/>
    <w:rsid w:val="00504246"/>
    <w:rsid w:val="0050426D"/>
    <w:rsid w:val="00510705"/>
    <w:rsid w:val="00522CBA"/>
    <w:rsid w:val="005345EE"/>
    <w:rsid w:val="005364A1"/>
    <w:rsid w:val="00545C13"/>
    <w:rsid w:val="00545DBD"/>
    <w:rsid w:val="00552B04"/>
    <w:rsid w:val="00554902"/>
    <w:rsid w:val="00555D30"/>
    <w:rsid w:val="00562B05"/>
    <w:rsid w:val="0056362B"/>
    <w:rsid w:val="00566850"/>
    <w:rsid w:val="00567D73"/>
    <w:rsid w:val="0057407F"/>
    <w:rsid w:val="0057467A"/>
    <w:rsid w:val="00577C94"/>
    <w:rsid w:val="005859AC"/>
    <w:rsid w:val="00597C6B"/>
    <w:rsid w:val="005A7EDC"/>
    <w:rsid w:val="005B1F5F"/>
    <w:rsid w:val="005B5D0C"/>
    <w:rsid w:val="005C35E1"/>
    <w:rsid w:val="005C4766"/>
    <w:rsid w:val="005C5F30"/>
    <w:rsid w:val="005C754F"/>
    <w:rsid w:val="005D125F"/>
    <w:rsid w:val="005D1A7E"/>
    <w:rsid w:val="005D318D"/>
    <w:rsid w:val="005D3F66"/>
    <w:rsid w:val="005D4B48"/>
    <w:rsid w:val="005D54AD"/>
    <w:rsid w:val="005E1173"/>
    <w:rsid w:val="005E11E9"/>
    <w:rsid w:val="005F0FBF"/>
    <w:rsid w:val="005F2AC7"/>
    <w:rsid w:val="005F4FDC"/>
    <w:rsid w:val="005F54B5"/>
    <w:rsid w:val="0060081A"/>
    <w:rsid w:val="00600E96"/>
    <w:rsid w:val="00600EE4"/>
    <w:rsid w:val="006066D8"/>
    <w:rsid w:val="00613053"/>
    <w:rsid w:val="00616D84"/>
    <w:rsid w:val="006204CE"/>
    <w:rsid w:val="00624421"/>
    <w:rsid w:val="00627A18"/>
    <w:rsid w:val="0063216D"/>
    <w:rsid w:val="0063495A"/>
    <w:rsid w:val="006402FC"/>
    <w:rsid w:val="00643DC8"/>
    <w:rsid w:val="00646A53"/>
    <w:rsid w:val="006539A1"/>
    <w:rsid w:val="00656C00"/>
    <w:rsid w:val="00662ED7"/>
    <w:rsid w:val="006706BF"/>
    <w:rsid w:val="006720D7"/>
    <w:rsid w:val="00673AFF"/>
    <w:rsid w:val="006768AD"/>
    <w:rsid w:val="00682AD3"/>
    <w:rsid w:val="006844E1"/>
    <w:rsid w:val="0068784F"/>
    <w:rsid w:val="0069133A"/>
    <w:rsid w:val="00691FAB"/>
    <w:rsid w:val="006948AB"/>
    <w:rsid w:val="006A431C"/>
    <w:rsid w:val="006A6719"/>
    <w:rsid w:val="006A7BE0"/>
    <w:rsid w:val="006B2609"/>
    <w:rsid w:val="006B310B"/>
    <w:rsid w:val="006B5C64"/>
    <w:rsid w:val="006B7BA1"/>
    <w:rsid w:val="006C30A9"/>
    <w:rsid w:val="006D289C"/>
    <w:rsid w:val="006D2A5F"/>
    <w:rsid w:val="006D43C7"/>
    <w:rsid w:val="006D5496"/>
    <w:rsid w:val="006D6A07"/>
    <w:rsid w:val="006E1459"/>
    <w:rsid w:val="006E1C9F"/>
    <w:rsid w:val="006E20D2"/>
    <w:rsid w:val="006F159C"/>
    <w:rsid w:val="007002E1"/>
    <w:rsid w:val="00703588"/>
    <w:rsid w:val="007063B7"/>
    <w:rsid w:val="007071B8"/>
    <w:rsid w:val="00712B7D"/>
    <w:rsid w:val="0071337B"/>
    <w:rsid w:val="00715971"/>
    <w:rsid w:val="00717F4E"/>
    <w:rsid w:val="00722D0B"/>
    <w:rsid w:val="00723EBE"/>
    <w:rsid w:val="00724D06"/>
    <w:rsid w:val="00733AF8"/>
    <w:rsid w:val="00734845"/>
    <w:rsid w:val="00735A79"/>
    <w:rsid w:val="0073616B"/>
    <w:rsid w:val="00743B48"/>
    <w:rsid w:val="00745F07"/>
    <w:rsid w:val="007511FD"/>
    <w:rsid w:val="00755AE1"/>
    <w:rsid w:val="007579A9"/>
    <w:rsid w:val="00760BF4"/>
    <w:rsid w:val="00776EB7"/>
    <w:rsid w:val="00777F23"/>
    <w:rsid w:val="00782320"/>
    <w:rsid w:val="007830B2"/>
    <w:rsid w:val="0078707B"/>
    <w:rsid w:val="0079713F"/>
    <w:rsid w:val="007A3EC8"/>
    <w:rsid w:val="007A4E67"/>
    <w:rsid w:val="007B0C30"/>
    <w:rsid w:val="007B2652"/>
    <w:rsid w:val="007B42F2"/>
    <w:rsid w:val="007C0809"/>
    <w:rsid w:val="007C40EB"/>
    <w:rsid w:val="007C6849"/>
    <w:rsid w:val="007C707D"/>
    <w:rsid w:val="007D10C3"/>
    <w:rsid w:val="007D622A"/>
    <w:rsid w:val="007E0DA5"/>
    <w:rsid w:val="007E4757"/>
    <w:rsid w:val="007F0FB2"/>
    <w:rsid w:val="007F20AF"/>
    <w:rsid w:val="007F23F9"/>
    <w:rsid w:val="007F5A4F"/>
    <w:rsid w:val="00803E34"/>
    <w:rsid w:val="00806F46"/>
    <w:rsid w:val="0080758D"/>
    <w:rsid w:val="00807D6D"/>
    <w:rsid w:val="00811B05"/>
    <w:rsid w:val="0081401F"/>
    <w:rsid w:val="00814967"/>
    <w:rsid w:val="008151FD"/>
    <w:rsid w:val="0081580B"/>
    <w:rsid w:val="008163DE"/>
    <w:rsid w:val="00830E19"/>
    <w:rsid w:val="008348BB"/>
    <w:rsid w:val="00836669"/>
    <w:rsid w:val="00837631"/>
    <w:rsid w:val="00846C45"/>
    <w:rsid w:val="00855673"/>
    <w:rsid w:val="00856DAB"/>
    <w:rsid w:val="00864A7C"/>
    <w:rsid w:val="00867427"/>
    <w:rsid w:val="00870DA0"/>
    <w:rsid w:val="0087454C"/>
    <w:rsid w:val="00877FFE"/>
    <w:rsid w:val="00880B7F"/>
    <w:rsid w:val="00881F46"/>
    <w:rsid w:val="00891AB1"/>
    <w:rsid w:val="008922B4"/>
    <w:rsid w:val="0089250B"/>
    <w:rsid w:val="008930D1"/>
    <w:rsid w:val="00895A47"/>
    <w:rsid w:val="008A3813"/>
    <w:rsid w:val="008A5BF6"/>
    <w:rsid w:val="008B019E"/>
    <w:rsid w:val="008B2A12"/>
    <w:rsid w:val="008B33E6"/>
    <w:rsid w:val="008B4F0E"/>
    <w:rsid w:val="008B65D4"/>
    <w:rsid w:val="008C2306"/>
    <w:rsid w:val="008C3D9E"/>
    <w:rsid w:val="008C503A"/>
    <w:rsid w:val="008C5A19"/>
    <w:rsid w:val="008C7A15"/>
    <w:rsid w:val="008D475A"/>
    <w:rsid w:val="008D6392"/>
    <w:rsid w:val="008D663E"/>
    <w:rsid w:val="008E1BF9"/>
    <w:rsid w:val="008E2871"/>
    <w:rsid w:val="008F4138"/>
    <w:rsid w:val="008F7C1F"/>
    <w:rsid w:val="009032D2"/>
    <w:rsid w:val="00914CB2"/>
    <w:rsid w:val="0091783C"/>
    <w:rsid w:val="00917AF9"/>
    <w:rsid w:val="009215B0"/>
    <w:rsid w:val="00924556"/>
    <w:rsid w:val="00926BFC"/>
    <w:rsid w:val="009271CC"/>
    <w:rsid w:val="00927A9B"/>
    <w:rsid w:val="009309E3"/>
    <w:rsid w:val="00930A0F"/>
    <w:rsid w:val="00933866"/>
    <w:rsid w:val="009519B4"/>
    <w:rsid w:val="0095272D"/>
    <w:rsid w:val="0095394A"/>
    <w:rsid w:val="00954E04"/>
    <w:rsid w:val="00957B87"/>
    <w:rsid w:val="00957FE3"/>
    <w:rsid w:val="00961144"/>
    <w:rsid w:val="009659EA"/>
    <w:rsid w:val="00967CBA"/>
    <w:rsid w:val="00974057"/>
    <w:rsid w:val="00974910"/>
    <w:rsid w:val="00985094"/>
    <w:rsid w:val="009864D9"/>
    <w:rsid w:val="009950C7"/>
    <w:rsid w:val="00996351"/>
    <w:rsid w:val="00997995"/>
    <w:rsid w:val="009A4438"/>
    <w:rsid w:val="009A7BA4"/>
    <w:rsid w:val="009B0D49"/>
    <w:rsid w:val="009B1FEB"/>
    <w:rsid w:val="009B3497"/>
    <w:rsid w:val="009B3EA7"/>
    <w:rsid w:val="009B6607"/>
    <w:rsid w:val="009C6EF1"/>
    <w:rsid w:val="009D0586"/>
    <w:rsid w:val="009D0EF2"/>
    <w:rsid w:val="009D3BF1"/>
    <w:rsid w:val="009E4D41"/>
    <w:rsid w:val="009E727A"/>
    <w:rsid w:val="009E72D2"/>
    <w:rsid w:val="009F0EF3"/>
    <w:rsid w:val="00A00961"/>
    <w:rsid w:val="00A04333"/>
    <w:rsid w:val="00A05828"/>
    <w:rsid w:val="00A05C24"/>
    <w:rsid w:val="00A0686D"/>
    <w:rsid w:val="00A06BC5"/>
    <w:rsid w:val="00A07270"/>
    <w:rsid w:val="00A11C64"/>
    <w:rsid w:val="00A144FC"/>
    <w:rsid w:val="00A17E5A"/>
    <w:rsid w:val="00A242EF"/>
    <w:rsid w:val="00A3000B"/>
    <w:rsid w:val="00A3124E"/>
    <w:rsid w:val="00A34415"/>
    <w:rsid w:val="00A404D5"/>
    <w:rsid w:val="00A4174C"/>
    <w:rsid w:val="00A458E1"/>
    <w:rsid w:val="00A50551"/>
    <w:rsid w:val="00A517AA"/>
    <w:rsid w:val="00A62A71"/>
    <w:rsid w:val="00A665F9"/>
    <w:rsid w:val="00A7393A"/>
    <w:rsid w:val="00A74E23"/>
    <w:rsid w:val="00A83604"/>
    <w:rsid w:val="00A840FF"/>
    <w:rsid w:val="00A92594"/>
    <w:rsid w:val="00A97099"/>
    <w:rsid w:val="00AA0FCE"/>
    <w:rsid w:val="00AA2196"/>
    <w:rsid w:val="00AA297B"/>
    <w:rsid w:val="00AA427D"/>
    <w:rsid w:val="00AA5F69"/>
    <w:rsid w:val="00AA68F5"/>
    <w:rsid w:val="00AB0603"/>
    <w:rsid w:val="00AB2195"/>
    <w:rsid w:val="00AB2E71"/>
    <w:rsid w:val="00AB6C48"/>
    <w:rsid w:val="00AC0ED5"/>
    <w:rsid w:val="00AC2F59"/>
    <w:rsid w:val="00AC3D80"/>
    <w:rsid w:val="00AD0668"/>
    <w:rsid w:val="00AD605C"/>
    <w:rsid w:val="00AD75BC"/>
    <w:rsid w:val="00AE243F"/>
    <w:rsid w:val="00AF58AA"/>
    <w:rsid w:val="00B010FD"/>
    <w:rsid w:val="00B01F7A"/>
    <w:rsid w:val="00B02815"/>
    <w:rsid w:val="00B02EBA"/>
    <w:rsid w:val="00B06AF2"/>
    <w:rsid w:val="00B111CC"/>
    <w:rsid w:val="00B14CF4"/>
    <w:rsid w:val="00B14ED2"/>
    <w:rsid w:val="00B211E8"/>
    <w:rsid w:val="00B2443B"/>
    <w:rsid w:val="00B24C89"/>
    <w:rsid w:val="00B26036"/>
    <w:rsid w:val="00B30ACC"/>
    <w:rsid w:val="00B33EB6"/>
    <w:rsid w:val="00B3501E"/>
    <w:rsid w:val="00B35CDF"/>
    <w:rsid w:val="00B419C2"/>
    <w:rsid w:val="00B45BB6"/>
    <w:rsid w:val="00B4620C"/>
    <w:rsid w:val="00B4688C"/>
    <w:rsid w:val="00B47520"/>
    <w:rsid w:val="00B534AE"/>
    <w:rsid w:val="00B62921"/>
    <w:rsid w:val="00B63B35"/>
    <w:rsid w:val="00B647AF"/>
    <w:rsid w:val="00B65DC2"/>
    <w:rsid w:val="00B66CCD"/>
    <w:rsid w:val="00B710E7"/>
    <w:rsid w:val="00B76659"/>
    <w:rsid w:val="00B76682"/>
    <w:rsid w:val="00B94210"/>
    <w:rsid w:val="00BA30C7"/>
    <w:rsid w:val="00BA3137"/>
    <w:rsid w:val="00BA7183"/>
    <w:rsid w:val="00BB2D82"/>
    <w:rsid w:val="00BB523C"/>
    <w:rsid w:val="00BB687F"/>
    <w:rsid w:val="00BC52C4"/>
    <w:rsid w:val="00BC79B2"/>
    <w:rsid w:val="00BD1C7A"/>
    <w:rsid w:val="00BE0EE6"/>
    <w:rsid w:val="00BE41D7"/>
    <w:rsid w:val="00BF3D4D"/>
    <w:rsid w:val="00BF6513"/>
    <w:rsid w:val="00BF7A0D"/>
    <w:rsid w:val="00C00AA7"/>
    <w:rsid w:val="00C03364"/>
    <w:rsid w:val="00C05FC8"/>
    <w:rsid w:val="00C10910"/>
    <w:rsid w:val="00C21F83"/>
    <w:rsid w:val="00C270A7"/>
    <w:rsid w:val="00C5275C"/>
    <w:rsid w:val="00C5459A"/>
    <w:rsid w:val="00C56F9B"/>
    <w:rsid w:val="00C57734"/>
    <w:rsid w:val="00C6396D"/>
    <w:rsid w:val="00C666C7"/>
    <w:rsid w:val="00C70136"/>
    <w:rsid w:val="00C748CB"/>
    <w:rsid w:val="00C75EC1"/>
    <w:rsid w:val="00C80198"/>
    <w:rsid w:val="00C827C6"/>
    <w:rsid w:val="00C8658C"/>
    <w:rsid w:val="00C86F4E"/>
    <w:rsid w:val="00C87652"/>
    <w:rsid w:val="00C87D56"/>
    <w:rsid w:val="00C9091E"/>
    <w:rsid w:val="00C932CD"/>
    <w:rsid w:val="00C9348F"/>
    <w:rsid w:val="00C955F1"/>
    <w:rsid w:val="00C95F13"/>
    <w:rsid w:val="00C96F99"/>
    <w:rsid w:val="00C97050"/>
    <w:rsid w:val="00C97366"/>
    <w:rsid w:val="00CA1781"/>
    <w:rsid w:val="00CB2527"/>
    <w:rsid w:val="00CC0743"/>
    <w:rsid w:val="00CC3219"/>
    <w:rsid w:val="00CD3AA0"/>
    <w:rsid w:val="00CD41CC"/>
    <w:rsid w:val="00CE1979"/>
    <w:rsid w:val="00CE20D1"/>
    <w:rsid w:val="00CE25C4"/>
    <w:rsid w:val="00CE3E3E"/>
    <w:rsid w:val="00CE3F4A"/>
    <w:rsid w:val="00CE7F12"/>
    <w:rsid w:val="00CF0278"/>
    <w:rsid w:val="00CF0E50"/>
    <w:rsid w:val="00CF5DC8"/>
    <w:rsid w:val="00D048AD"/>
    <w:rsid w:val="00D130BD"/>
    <w:rsid w:val="00D14D59"/>
    <w:rsid w:val="00D1547C"/>
    <w:rsid w:val="00D15AA1"/>
    <w:rsid w:val="00D1644F"/>
    <w:rsid w:val="00D16529"/>
    <w:rsid w:val="00D1698B"/>
    <w:rsid w:val="00D177B7"/>
    <w:rsid w:val="00D22D18"/>
    <w:rsid w:val="00D3194B"/>
    <w:rsid w:val="00D43B77"/>
    <w:rsid w:val="00D450EA"/>
    <w:rsid w:val="00D51B3C"/>
    <w:rsid w:val="00D52BEB"/>
    <w:rsid w:val="00D52C39"/>
    <w:rsid w:val="00D57A53"/>
    <w:rsid w:val="00D62093"/>
    <w:rsid w:val="00D6528F"/>
    <w:rsid w:val="00D778BC"/>
    <w:rsid w:val="00D811A3"/>
    <w:rsid w:val="00D84039"/>
    <w:rsid w:val="00D843B8"/>
    <w:rsid w:val="00D87697"/>
    <w:rsid w:val="00D939EE"/>
    <w:rsid w:val="00D947B3"/>
    <w:rsid w:val="00D952BF"/>
    <w:rsid w:val="00D96E6E"/>
    <w:rsid w:val="00D97519"/>
    <w:rsid w:val="00DA0691"/>
    <w:rsid w:val="00DA7A2D"/>
    <w:rsid w:val="00DB26E8"/>
    <w:rsid w:val="00DC4DB9"/>
    <w:rsid w:val="00DD769D"/>
    <w:rsid w:val="00DE1091"/>
    <w:rsid w:val="00DE2113"/>
    <w:rsid w:val="00DF2CCE"/>
    <w:rsid w:val="00DF723E"/>
    <w:rsid w:val="00E01473"/>
    <w:rsid w:val="00E019EB"/>
    <w:rsid w:val="00E061BC"/>
    <w:rsid w:val="00E241D0"/>
    <w:rsid w:val="00E26D56"/>
    <w:rsid w:val="00E2754A"/>
    <w:rsid w:val="00E2758D"/>
    <w:rsid w:val="00E408FF"/>
    <w:rsid w:val="00E42BAB"/>
    <w:rsid w:val="00E45D35"/>
    <w:rsid w:val="00E4657A"/>
    <w:rsid w:val="00E47BB4"/>
    <w:rsid w:val="00E60418"/>
    <w:rsid w:val="00E6433F"/>
    <w:rsid w:val="00E64A81"/>
    <w:rsid w:val="00E6507F"/>
    <w:rsid w:val="00E66750"/>
    <w:rsid w:val="00E70E00"/>
    <w:rsid w:val="00E71939"/>
    <w:rsid w:val="00E80BBB"/>
    <w:rsid w:val="00E84B6B"/>
    <w:rsid w:val="00E86547"/>
    <w:rsid w:val="00E95327"/>
    <w:rsid w:val="00EA4D62"/>
    <w:rsid w:val="00EA68E3"/>
    <w:rsid w:val="00EA6AEA"/>
    <w:rsid w:val="00EA7670"/>
    <w:rsid w:val="00EB525C"/>
    <w:rsid w:val="00EB78AC"/>
    <w:rsid w:val="00EC131F"/>
    <w:rsid w:val="00EC18BD"/>
    <w:rsid w:val="00EC2193"/>
    <w:rsid w:val="00EC4766"/>
    <w:rsid w:val="00ED0B94"/>
    <w:rsid w:val="00ED20CD"/>
    <w:rsid w:val="00ED27F2"/>
    <w:rsid w:val="00ED2BA2"/>
    <w:rsid w:val="00ED3724"/>
    <w:rsid w:val="00ED5BA1"/>
    <w:rsid w:val="00ED7330"/>
    <w:rsid w:val="00EE228E"/>
    <w:rsid w:val="00EE461D"/>
    <w:rsid w:val="00EE65F1"/>
    <w:rsid w:val="00EE6995"/>
    <w:rsid w:val="00EE7E1B"/>
    <w:rsid w:val="00EF0EC4"/>
    <w:rsid w:val="00EF19A8"/>
    <w:rsid w:val="00EF4952"/>
    <w:rsid w:val="00EF4E1C"/>
    <w:rsid w:val="00EF52BE"/>
    <w:rsid w:val="00EF5544"/>
    <w:rsid w:val="00EF59EC"/>
    <w:rsid w:val="00F00DC9"/>
    <w:rsid w:val="00F01E44"/>
    <w:rsid w:val="00F05DBE"/>
    <w:rsid w:val="00F07881"/>
    <w:rsid w:val="00F13232"/>
    <w:rsid w:val="00F17A32"/>
    <w:rsid w:val="00F21463"/>
    <w:rsid w:val="00F227FB"/>
    <w:rsid w:val="00F274A2"/>
    <w:rsid w:val="00F309BB"/>
    <w:rsid w:val="00F31230"/>
    <w:rsid w:val="00F32D2B"/>
    <w:rsid w:val="00F34D4A"/>
    <w:rsid w:val="00F35AF2"/>
    <w:rsid w:val="00F37337"/>
    <w:rsid w:val="00F37A47"/>
    <w:rsid w:val="00F431DA"/>
    <w:rsid w:val="00F435A0"/>
    <w:rsid w:val="00F4687B"/>
    <w:rsid w:val="00F5350F"/>
    <w:rsid w:val="00F577E0"/>
    <w:rsid w:val="00F610D5"/>
    <w:rsid w:val="00F6222B"/>
    <w:rsid w:val="00F62899"/>
    <w:rsid w:val="00F62BEC"/>
    <w:rsid w:val="00F63DBF"/>
    <w:rsid w:val="00F656BE"/>
    <w:rsid w:val="00F65C09"/>
    <w:rsid w:val="00F67C41"/>
    <w:rsid w:val="00F71434"/>
    <w:rsid w:val="00F77A07"/>
    <w:rsid w:val="00F77F04"/>
    <w:rsid w:val="00F81C71"/>
    <w:rsid w:val="00F823E8"/>
    <w:rsid w:val="00F86604"/>
    <w:rsid w:val="00F924DB"/>
    <w:rsid w:val="00F93BBB"/>
    <w:rsid w:val="00F94290"/>
    <w:rsid w:val="00F94BBE"/>
    <w:rsid w:val="00F96E50"/>
    <w:rsid w:val="00FB65CD"/>
    <w:rsid w:val="00FC1363"/>
    <w:rsid w:val="00FC3687"/>
    <w:rsid w:val="00FC4265"/>
    <w:rsid w:val="00FC5258"/>
    <w:rsid w:val="00FC5FDD"/>
    <w:rsid w:val="00FD2BA7"/>
    <w:rsid w:val="00FD441F"/>
    <w:rsid w:val="00FD6CC1"/>
    <w:rsid w:val="00FE077F"/>
    <w:rsid w:val="00FE1D93"/>
    <w:rsid w:val="00FE3624"/>
    <w:rsid w:val="00FE3E05"/>
    <w:rsid w:val="00FF1174"/>
    <w:rsid w:val="00FF3E5A"/>
    <w:rsid w:val="00FF573F"/>
    <w:rsid w:val="00FF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E93CB60"/>
  <w15:docId w15:val="{CFCFD013-B723-43EA-BDB5-081477A43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6D4C"/>
    <w:rPr>
      <w:noProof/>
    </w:rPr>
  </w:style>
  <w:style w:type="paragraph" w:styleId="Heading1">
    <w:name w:val="heading 1"/>
    <w:basedOn w:val="Normal"/>
    <w:next w:val="Normal"/>
    <w:qFormat/>
    <w:rsid w:val="005364A1"/>
    <w:pPr>
      <w:keepNext/>
      <w:autoSpaceDE w:val="0"/>
      <w:autoSpaceDN w:val="0"/>
      <w:adjustRightInd w:val="0"/>
      <w:jc w:val="center"/>
      <w:outlineLvl w:val="0"/>
    </w:pPr>
    <w:rPr>
      <w:rFonts w:ascii="Times-Roman" w:hAnsi="Times-Roman"/>
      <w:b/>
      <w:bCs/>
      <w:i/>
      <w:iCs/>
      <w:noProof w:val="0"/>
      <w:color w:val="000000"/>
    </w:rPr>
  </w:style>
  <w:style w:type="paragraph" w:styleId="Heading2">
    <w:name w:val="heading 2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1"/>
    </w:pPr>
    <w:rPr>
      <w:rFonts w:ascii="Times-Roman" w:hAnsi="Times-Roman"/>
      <w:b/>
      <w:bCs/>
      <w:noProof w:val="0"/>
      <w:color w:val="000000"/>
      <w:u w:val="single"/>
    </w:rPr>
  </w:style>
  <w:style w:type="paragraph" w:styleId="Heading3">
    <w:name w:val="heading 3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2"/>
    </w:pPr>
    <w:rPr>
      <w:rFonts w:ascii="Times-Roman" w:hAnsi="Times-Roman"/>
      <w:i/>
      <w:iCs/>
      <w:noProof w:val="0"/>
      <w:color w:val="000000"/>
      <w:u w:val="single"/>
    </w:rPr>
  </w:style>
  <w:style w:type="paragraph" w:styleId="Heading4">
    <w:name w:val="heading 4"/>
    <w:basedOn w:val="Normal"/>
    <w:next w:val="Normal"/>
    <w:qFormat/>
    <w:rsid w:val="005364A1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ind w:left="360"/>
      <w:jc w:val="center"/>
      <w:outlineLvl w:val="3"/>
    </w:pPr>
    <w:rPr>
      <w:rFonts w:ascii="Helvetica-Bold" w:hAnsi="Helvetica-Bold"/>
      <w:b/>
      <w:bCs/>
    </w:rPr>
  </w:style>
  <w:style w:type="paragraph" w:styleId="Heading5">
    <w:name w:val="heading 5"/>
    <w:basedOn w:val="Normal"/>
    <w:next w:val="Normal"/>
    <w:qFormat/>
    <w:rsid w:val="005364A1"/>
    <w:pPr>
      <w:keepNext/>
      <w:autoSpaceDE w:val="0"/>
      <w:autoSpaceDN w:val="0"/>
      <w:adjustRightInd w:val="0"/>
      <w:outlineLvl w:val="4"/>
    </w:pPr>
    <w:rPr>
      <w:rFonts w:ascii="Times-Italic" w:hAnsi="Times-Italic"/>
      <w:b/>
      <w:bCs/>
      <w:i/>
      <w:iCs/>
      <w:noProof w:val="0"/>
    </w:rPr>
  </w:style>
  <w:style w:type="paragraph" w:styleId="Heading6">
    <w:name w:val="heading 6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5"/>
    </w:pPr>
    <w:rPr>
      <w:rFonts w:ascii="Times-Italic" w:hAnsi="Times-Italic"/>
      <w:b/>
      <w:bCs/>
      <w:i/>
      <w:iCs/>
      <w:noProof w:val="0"/>
    </w:rPr>
  </w:style>
  <w:style w:type="paragraph" w:styleId="Heading7">
    <w:name w:val="heading 7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6"/>
    </w:pPr>
    <w:rPr>
      <w:b/>
      <w:bCs/>
      <w:noProof w:val="0"/>
      <w:color w:val="FF0000"/>
    </w:rPr>
  </w:style>
  <w:style w:type="paragraph" w:styleId="Heading8">
    <w:name w:val="heading 8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7"/>
    </w:pPr>
    <w:rPr>
      <w:b/>
      <w:bCs/>
      <w:noProof w:val="0"/>
    </w:rPr>
  </w:style>
  <w:style w:type="paragraph" w:styleId="Heading9">
    <w:name w:val="heading 9"/>
    <w:basedOn w:val="Normal"/>
    <w:next w:val="Normal"/>
    <w:qFormat/>
    <w:rsid w:val="005364A1"/>
    <w:pPr>
      <w:keepNext/>
      <w:autoSpaceDE w:val="0"/>
      <w:autoSpaceDN w:val="0"/>
      <w:adjustRightInd w:val="0"/>
      <w:outlineLvl w:val="8"/>
    </w:pPr>
    <w:rPr>
      <w:i/>
      <w:iCs/>
      <w:color w:val="0000FF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5364A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jc w:val="center"/>
    </w:pPr>
    <w:rPr>
      <w:rFonts w:ascii="Helvetica" w:hAnsi="Helvetica"/>
      <w:noProof w:val="0"/>
      <w:color w:val="000000"/>
      <w:sz w:val="38"/>
      <w:szCs w:val="38"/>
    </w:rPr>
  </w:style>
  <w:style w:type="paragraph" w:styleId="BodyTextIndent">
    <w:name w:val="Body Text Indent"/>
    <w:aliases w:val="paragraphe 5"/>
    <w:basedOn w:val="Normal"/>
    <w:rsid w:val="005364A1"/>
    <w:pPr>
      <w:numPr>
        <w:numId w:val="4"/>
      </w:numPr>
      <w:tabs>
        <w:tab w:val="clear" w:pos="1582"/>
        <w:tab w:val="num" w:pos="360"/>
      </w:tabs>
      <w:autoSpaceDE w:val="0"/>
      <w:autoSpaceDN w:val="0"/>
      <w:adjustRightInd w:val="0"/>
      <w:ind w:left="0" w:firstLine="0"/>
      <w:jc w:val="both"/>
    </w:pPr>
    <w:rPr>
      <w:rFonts w:ascii="Times-Roman" w:hAnsi="Times-Roman"/>
      <w:noProof w:val="0"/>
      <w:color w:val="000000"/>
    </w:rPr>
  </w:style>
  <w:style w:type="paragraph" w:styleId="DocumentMap">
    <w:name w:val="Document Map"/>
    <w:basedOn w:val="Normal"/>
    <w:semiHidden/>
    <w:rsid w:val="005364A1"/>
    <w:pPr>
      <w:shd w:val="clear" w:color="auto" w:fill="000080"/>
    </w:pPr>
    <w:rPr>
      <w:rFonts w:ascii="Tahoma" w:hAnsi="Tahoma" w:cs="Times-Italic"/>
    </w:rPr>
  </w:style>
  <w:style w:type="paragraph" w:styleId="BodyTextIndent2">
    <w:name w:val="Body Text Indent 2"/>
    <w:basedOn w:val="Normal"/>
    <w:semiHidden/>
    <w:rsid w:val="005364A1"/>
    <w:pPr>
      <w:autoSpaceDE w:val="0"/>
      <w:autoSpaceDN w:val="0"/>
      <w:adjustRightInd w:val="0"/>
      <w:ind w:left="1416"/>
      <w:jc w:val="both"/>
    </w:pPr>
    <w:rPr>
      <w:rFonts w:ascii="Times-Roman" w:hAnsi="Times-Roman"/>
      <w:noProof w:val="0"/>
      <w:color w:val="000000"/>
    </w:rPr>
  </w:style>
  <w:style w:type="paragraph" w:styleId="BodyText">
    <w:name w:val="Body Text"/>
    <w:basedOn w:val="Normal"/>
    <w:link w:val="BodyTextChar"/>
    <w:rsid w:val="005364A1"/>
    <w:pPr>
      <w:autoSpaceDE w:val="0"/>
      <w:autoSpaceDN w:val="0"/>
      <w:adjustRightInd w:val="0"/>
      <w:jc w:val="both"/>
    </w:pPr>
    <w:rPr>
      <w:rFonts w:ascii="Times-Roman" w:hAnsi="Times-Roman"/>
      <w:b/>
      <w:bCs/>
      <w:noProof w:val="0"/>
      <w:color w:val="000000"/>
      <w:u w:val="single"/>
    </w:rPr>
  </w:style>
  <w:style w:type="paragraph" w:styleId="Footer">
    <w:name w:val="footer"/>
    <w:basedOn w:val="Normal"/>
    <w:link w:val="FooterChar"/>
    <w:uiPriority w:val="99"/>
    <w:rsid w:val="005364A1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semiHidden/>
    <w:rsid w:val="005364A1"/>
  </w:style>
  <w:style w:type="paragraph" w:styleId="FootnoteText">
    <w:name w:val="footnote text"/>
    <w:basedOn w:val="Normal"/>
    <w:semiHidden/>
    <w:rsid w:val="005364A1"/>
  </w:style>
  <w:style w:type="character" w:styleId="FootnoteReference">
    <w:name w:val="footnote reference"/>
    <w:basedOn w:val="DefaultParagraphFont"/>
    <w:semiHidden/>
    <w:rsid w:val="005364A1"/>
    <w:rPr>
      <w:vertAlign w:val="superscript"/>
    </w:rPr>
  </w:style>
  <w:style w:type="paragraph" w:styleId="Header">
    <w:name w:val="header"/>
    <w:basedOn w:val="Normal"/>
    <w:semiHidden/>
    <w:rsid w:val="005364A1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rsid w:val="005364A1"/>
    <w:pPr>
      <w:autoSpaceDE w:val="0"/>
      <w:autoSpaceDN w:val="0"/>
      <w:adjustRightInd w:val="0"/>
      <w:ind w:left="720"/>
      <w:jc w:val="both"/>
    </w:pPr>
    <w:rPr>
      <w:rFonts w:ascii="Times-Roman" w:hAnsi="Times-Roman"/>
    </w:rPr>
  </w:style>
  <w:style w:type="paragraph" w:styleId="BodyText2">
    <w:name w:val="Body Text 2"/>
    <w:basedOn w:val="Normal"/>
    <w:semiHidden/>
    <w:rsid w:val="005364A1"/>
    <w:pPr>
      <w:autoSpaceDE w:val="0"/>
      <w:autoSpaceDN w:val="0"/>
      <w:adjustRightInd w:val="0"/>
      <w:jc w:val="both"/>
    </w:pPr>
    <w:rPr>
      <w:rFonts w:ascii="Times-Bold" w:hAnsi="Times-Bold"/>
      <w:noProof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42F2"/>
    <w:rPr>
      <w:rFonts w:ascii="Tahoma" w:hAnsi="Tahoma" w:cs="Tahoma"/>
      <w:sz w:val="16"/>
      <w:szCs w:val="16"/>
    </w:rPr>
  </w:style>
  <w:style w:type="paragraph" w:customStyle="1" w:styleId="Puce2">
    <w:name w:val="Puce 2"/>
    <w:basedOn w:val="Normal"/>
    <w:rsid w:val="005364A1"/>
    <w:pPr>
      <w:numPr>
        <w:numId w:val="2"/>
      </w:numPr>
      <w:autoSpaceDE w:val="0"/>
      <w:autoSpaceDN w:val="0"/>
      <w:adjustRightInd w:val="0"/>
      <w:jc w:val="both"/>
    </w:pPr>
    <w:rPr>
      <w:b/>
      <w:bCs/>
      <w:noProof w:val="0"/>
    </w:rPr>
  </w:style>
  <w:style w:type="paragraph" w:customStyle="1" w:styleId="Puce3">
    <w:name w:val="Puce 3"/>
    <w:basedOn w:val="Normal"/>
    <w:rsid w:val="005364A1"/>
    <w:pPr>
      <w:numPr>
        <w:numId w:val="3"/>
      </w:numPr>
      <w:autoSpaceDE w:val="0"/>
      <w:autoSpaceDN w:val="0"/>
      <w:adjustRightInd w:val="0"/>
      <w:ind w:left="738" w:hanging="284"/>
      <w:jc w:val="both"/>
    </w:pPr>
    <w:rPr>
      <w:noProof w:val="0"/>
      <w:color w:val="404040"/>
    </w:rPr>
  </w:style>
  <w:style w:type="paragraph" w:customStyle="1" w:styleId="Puce1">
    <w:name w:val="Puce 1"/>
    <w:basedOn w:val="Normal"/>
    <w:rsid w:val="005364A1"/>
    <w:pPr>
      <w:numPr>
        <w:numId w:val="1"/>
      </w:numPr>
      <w:tabs>
        <w:tab w:val="clear" w:pos="720"/>
        <w:tab w:val="left" w:pos="426"/>
      </w:tabs>
      <w:autoSpaceDE w:val="0"/>
      <w:autoSpaceDN w:val="0"/>
      <w:adjustRightInd w:val="0"/>
      <w:ind w:left="0" w:firstLine="0"/>
      <w:jc w:val="both"/>
    </w:pPr>
    <w:rPr>
      <w:b/>
      <w:bCs/>
      <w:u w:val="single"/>
    </w:rPr>
  </w:style>
  <w:style w:type="paragraph" w:customStyle="1" w:styleId="puce4">
    <w:name w:val="puce 4"/>
    <w:basedOn w:val="Puce3"/>
    <w:rsid w:val="005364A1"/>
    <w:pPr>
      <w:ind w:left="1078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2F2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E70E00"/>
    <w:rPr>
      <w:noProof/>
      <w:lang w:val="fr-FR" w:eastAsia="fr-FR"/>
    </w:rPr>
  </w:style>
  <w:style w:type="character" w:customStyle="1" w:styleId="BodyTextChar">
    <w:name w:val="Body Text Char"/>
    <w:basedOn w:val="DefaultParagraphFont"/>
    <w:link w:val="BodyText"/>
    <w:rsid w:val="00B66CCD"/>
    <w:rPr>
      <w:rFonts w:ascii="Times-Roman" w:hAnsi="Times-Roman"/>
      <w:b/>
      <w:bCs/>
      <w:color w:val="000000"/>
      <w:u w:val="single"/>
      <w:lang w:val="fr-FR" w:eastAsia="fr-FR"/>
    </w:rPr>
  </w:style>
  <w:style w:type="paragraph" w:styleId="ListParagraph">
    <w:name w:val="List Paragraph"/>
    <w:basedOn w:val="Normal"/>
    <w:uiPriority w:val="34"/>
    <w:qFormat/>
    <w:rsid w:val="00600E96"/>
    <w:pPr>
      <w:ind w:left="720"/>
      <w:contextualSpacing/>
    </w:pPr>
  </w:style>
  <w:style w:type="paragraph" w:customStyle="1" w:styleId="Pa1">
    <w:name w:val="Pa1"/>
    <w:basedOn w:val="Normal"/>
    <w:next w:val="Normal"/>
    <w:uiPriority w:val="99"/>
    <w:rsid w:val="007579A9"/>
    <w:pPr>
      <w:autoSpaceDE w:val="0"/>
      <w:autoSpaceDN w:val="0"/>
      <w:adjustRightInd w:val="0"/>
      <w:spacing w:line="221" w:lineRule="atLeast"/>
    </w:pPr>
    <w:rPr>
      <w:rFonts w:ascii="TimesTen LT Roman" w:hAnsi="TimesTen LT Roman"/>
      <w:noProof w:val="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30A0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930A0F"/>
    <w:pPr>
      <w:spacing w:before="100" w:beforeAutospacing="1" w:after="100" w:afterAutospacing="1"/>
    </w:pPr>
    <w:rPr>
      <w:noProof w:val="0"/>
      <w:sz w:val="24"/>
      <w:szCs w:val="24"/>
    </w:rPr>
  </w:style>
  <w:style w:type="paragraph" w:customStyle="1" w:styleId="Default">
    <w:name w:val="Default"/>
    <w:rsid w:val="000641E6"/>
    <w:pPr>
      <w:autoSpaceDE w:val="0"/>
      <w:autoSpaceDN w:val="0"/>
      <w:adjustRightInd w:val="0"/>
    </w:pPr>
    <w:rPr>
      <w:rFonts w:ascii="Helvetica Linotype" w:hAnsi="Helvetica Linotype" w:cs="Helvetica Linotype"/>
      <w:color w:val="000000"/>
      <w:sz w:val="24"/>
      <w:szCs w:val="24"/>
      <w:lang w:val="el-GR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748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748CB"/>
    <w:rPr>
      <w:noProof/>
      <w:sz w:val="16"/>
      <w:szCs w:val="16"/>
    </w:rPr>
  </w:style>
  <w:style w:type="paragraph" w:customStyle="1" w:styleId="Pa13">
    <w:name w:val="Pa13"/>
    <w:basedOn w:val="Default"/>
    <w:next w:val="Default"/>
    <w:uiPriority w:val="99"/>
    <w:rsid w:val="00C748CB"/>
    <w:pPr>
      <w:spacing w:line="191" w:lineRule="atLeast"/>
    </w:pPr>
    <w:rPr>
      <w:rFonts w:ascii="TimesTen LT Roman" w:hAnsi="TimesTen LT Roman" w:cs="Times New Roman"/>
      <w:color w:val="auto"/>
    </w:rPr>
  </w:style>
  <w:style w:type="paragraph" w:customStyle="1" w:styleId="Bodytexthangingindent">
    <w:name w:val="Body text hanging indent"/>
    <w:basedOn w:val="Normal"/>
    <w:uiPriority w:val="99"/>
    <w:rsid w:val="00CE3F4A"/>
    <w:pPr>
      <w:tabs>
        <w:tab w:val="left" w:pos="567"/>
      </w:tabs>
      <w:suppressAutoHyphens/>
      <w:autoSpaceDE w:val="0"/>
      <w:autoSpaceDN w:val="0"/>
      <w:adjustRightInd w:val="0"/>
      <w:spacing w:line="200" w:lineRule="atLeast"/>
      <w:ind w:left="454" w:hanging="170"/>
    </w:pPr>
    <w:rPr>
      <w:rFonts w:ascii="TimesTen LT Roman" w:hAnsi="TimesTen LT Roman" w:cs="TimesTen LT Roman"/>
      <w:noProof w:val="0"/>
      <w:color w:val="000000"/>
      <w:sz w:val="19"/>
      <w:szCs w:val="19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95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noProof w:val="0"/>
      <w:lang w:val="el-GR" w:eastAsia="el-G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95327"/>
    <w:rPr>
      <w:rFonts w:ascii="Courier New" w:hAnsi="Courier New" w:cs="Courier New"/>
      <w:lang w:val="el-GR" w:eastAsia="el-GR"/>
    </w:rPr>
  </w:style>
  <w:style w:type="paragraph" w:customStyle="1" w:styleId="Pa11">
    <w:name w:val="Pa11"/>
    <w:basedOn w:val="Default"/>
    <w:next w:val="Default"/>
    <w:uiPriority w:val="99"/>
    <w:rsid w:val="0069133A"/>
    <w:pPr>
      <w:spacing w:line="200" w:lineRule="atLeast"/>
    </w:pPr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3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13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39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89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80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77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47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3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903703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509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27876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413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8841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3869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6812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8175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54241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40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1488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68146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7457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46174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22400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071279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064120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98859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58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5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4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79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777261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274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010199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7773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137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0878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42299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7405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800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40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8673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81555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42391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07426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20573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18043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641134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455213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7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49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0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91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9297319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27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433845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3016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030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1046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58790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1170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5974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40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4298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263470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16454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34660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40692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6926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027920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109447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43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7AF8BB321F414BA8E3EE49346B8870" ma:contentTypeVersion="20" ma:contentTypeDescription="Create a new document." ma:contentTypeScope="" ma:versionID="8539fe2534c46f4880c5bcce3641b17f">
  <xsd:schema xmlns:xsd="http://www.w3.org/2001/XMLSchema" xmlns:xs="http://www.w3.org/2001/XMLSchema" xmlns:p="http://schemas.microsoft.com/office/2006/metadata/properties" xmlns:ns2="09FB2A47-4576-4A6B-B907-F5F316CEA298" xmlns:ns3="3e98ad9c-ddfd-4ad2-b695-8567c9dd5e07" xmlns:ns4="7e2d70f9-5586-41b5-8f2f-066df2cb2bca" xmlns:ns5="09fb2a47-4576-4a6b-b907-f5f316cea298" targetNamespace="http://schemas.microsoft.com/office/2006/metadata/properties" ma:root="true" ma:fieldsID="48cd40005d8516f886fc0d6585d59b1a" ns2:_="" ns3:_="" ns4:_="" ns5:_="">
    <xsd:import namespace="09FB2A47-4576-4A6B-B907-F5F316CEA298"/>
    <xsd:import namespace="3e98ad9c-ddfd-4ad2-b695-8567c9dd5e07"/>
    <xsd:import namespace="7e2d70f9-5586-41b5-8f2f-066df2cb2bca"/>
    <xsd:import namespace="09fb2a47-4576-4a6b-b907-f5f316cea298"/>
    <xsd:element name="properties">
      <xsd:complexType>
        <xsd:sequence>
          <xsd:element name="documentManagement">
            <xsd:complexType>
              <xsd:all>
                <xsd:element ref="ns2:Source_x002f_Factory" minOccurs="0"/>
                <xsd:element ref="ns2:Document_x0020_Type" minOccurs="0"/>
                <xsd:element ref="ns3:Year"/>
                <xsd:element ref="ns3:Language1" minOccurs="0"/>
                <xsd:element ref="ns4:Product" minOccurs="0"/>
                <xsd:element ref="ns2:Category" minOccurs="0"/>
                <xsd:element ref="ns2:Family" minOccurs="0"/>
                <xsd:element ref="ns2:Series" minOccurs="0"/>
                <xsd:element ref="ns5:X_x0020_SubCategory" minOccurs="0"/>
                <xsd:element ref="ns5:X_x0020_File" minOccurs="0"/>
                <xsd:element ref="ns5:X_x0020_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FB2A47-4576-4A6B-B907-F5F316CEA298" elementFormDefault="qualified">
    <xsd:import namespace="http://schemas.microsoft.com/office/2006/documentManagement/types"/>
    <xsd:import namespace="http://schemas.microsoft.com/office/infopath/2007/PartnerControls"/>
    <xsd:element name="Source_x002f_Factory" ma:index="2" nillable="true" ma:displayName="Source/Factory" ma:list="{866E5511-25C5-4BF5-A9DD-D6E4728C5FCA}" ma:internalName="Source_x002f_Factory" ma:showField="Title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ocument_x0020_Type" ma:index="3" nillable="true" ma:displayName="Document Type" ma:list="{96CCD53C-1C10-4370-8B69-D5A3B1142EF0}" ma:internalName="Document_x0020_Type" ma:showField="Title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ategory" ma:index="7" nillable="true" ma:displayName="Category" ma:list="{9A1B7A87-7F0F-4C70-947C-B6B4C955B18E}" ma:internalName="Category" ma:showField="Title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amily" ma:index="8" nillable="true" ma:displayName="Family" ma:list="{0114DF8F-CD80-4209-9EBA-77210F440CA7}" ma:internalName="Family" ma:showField="_x0071_tc9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eries" ma:index="9" nillable="true" ma:displayName="Series" ma:list="{25E51228-5ED2-481F-BE7D-52A4083D7E47}" ma:internalName="Series" ma:showField="Title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98ad9c-ddfd-4ad2-b695-8567c9dd5e07" elementFormDefault="qualified">
    <xsd:import namespace="http://schemas.microsoft.com/office/2006/documentManagement/types"/>
    <xsd:import namespace="http://schemas.microsoft.com/office/infopath/2007/PartnerControls"/>
    <xsd:element name="Year" ma:index="4" ma:displayName="Year" ma:default="2014" ma:format="Dropdown" ma:internalName="Year">
      <xsd:simpleType>
        <xsd:restriction base="dms:Choice">
          <xsd:enumeration value="2010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</xsd:restriction>
      </xsd:simpleType>
    </xsd:element>
    <xsd:element name="Language1" ma:index="5" nillable="true" ma:displayName="Language" ma:default="English" ma:internalName="Language1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nglish"/>
                    <xsd:enumeration value="Greek"/>
                    <xsd:enumeration value="Bulgarian"/>
                    <xsd:enumeration value="Romanian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2d70f9-5586-41b5-8f2f-066df2cb2bca" elementFormDefault="qualified">
    <xsd:import namespace="http://schemas.microsoft.com/office/2006/documentManagement/types"/>
    <xsd:import namespace="http://schemas.microsoft.com/office/infopath/2007/PartnerControls"/>
    <xsd:element name="Product" ma:index="6" nillable="true" ma:displayName="Product" ma:internalName="Product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CARRIER"/>
                    <xsd:enumeration value="TOSHIBA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fb2a47-4576-4a6b-b907-f5f316cea298" elementFormDefault="qualified">
    <xsd:import namespace="http://schemas.microsoft.com/office/2006/documentManagement/types"/>
    <xsd:import namespace="http://schemas.microsoft.com/office/infopath/2007/PartnerControls"/>
    <xsd:element name="X_x0020_SubCategory" ma:index="17" nillable="true" ma:displayName="X SubCategory" ma:description="Select eXtranet SubCategory" ma:format="Dropdown" ma:internalName="X_x0020_SubCategory">
      <xsd:simpleType>
        <xsd:restriction base="dms:Choice">
          <xsd:enumeration value="BSS / Export"/>
          <xsd:enumeration value="BSS / Absorption-Centrifugal Chillers"/>
          <xsd:enumeration value="BSS / Air Handling Units"/>
          <xsd:enumeration value="BSS / Chillers-Heat Pumps  bigger than 160kw"/>
          <xsd:enumeration value="BSS / Chillers-Heat Pumps upto 160kw"/>
          <xsd:enumeration value="BSS / Fan Coil Units"/>
          <xsd:enumeration value="BSS / Heating"/>
          <xsd:enumeration value="BSS / OTHERS"/>
          <xsd:enumeration value="BSS / Packaged Units"/>
          <xsd:enumeration value="RLC / Carrier"/>
          <xsd:enumeration value="RLC / Toshiba"/>
          <xsd:enumeration value="RLC / Export"/>
        </xsd:restriction>
      </xsd:simpleType>
    </xsd:element>
    <xsd:element name="X_x0020_File" ma:index="18" nillable="true" ma:displayName="X File" ma:default="0" ma:description="Select Yes if you want this file to be copied to eXtranet" ma:internalName="X_x0020_File">
      <xsd:simpleType>
        <xsd:restriction base="dms:Boolean"/>
      </xsd:simpleType>
    </xsd:element>
    <xsd:element name="X_x0020_Category" ma:index="19" nillable="true" ma:displayName="X Category" ma:hidden="true" ma:internalName="X_x0020_Category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nguage1 xmlns="3e98ad9c-ddfd-4ad2-b695-8567c9dd5e07">
      <Value>Greek</Value>
    </Language1>
    <Product xmlns="7e2d70f9-5586-41b5-8f2f-066df2cb2bca">
      <Value>CARRIER</Value>
    </Product>
    <Document_x0020_Type xmlns="09FB2A47-4576-4A6B-B907-F5F316CEA298">
      <Value>63</Value>
    </Document_x0020_Type>
    <Category xmlns="09FB2A47-4576-4A6B-B907-F5F316CEA298">
      <Value>14</Value>
    </Category>
    <Family xmlns="09FB2A47-4576-4A6B-B907-F5F316CEA298">
      <Value>86</Value>
    </Family>
    <Source_x002f_Factory xmlns="09FB2A47-4576-4A6B-B907-F5F316CEA298">
      <Value>32</Value>
    </Source_x002f_Factory>
    <Year xmlns="3e98ad9c-ddfd-4ad2-b695-8567c9dd5e07">2016</Year>
    <Series xmlns="09FB2A47-4576-4A6B-B907-F5F316CEA298">
      <Value>611</Value>
    </Series>
    <X_x0020_File xmlns="09fb2a47-4576-4a6b-b907-f5f316cea298">false</X_x0020_File>
    <X_x0020_SubCategory xmlns="09fb2a47-4576-4a6b-b907-f5f316cea298" xsi:nil="true"/>
    <X_x0020_Category xmlns="09fb2a47-4576-4a6b-b907-f5f316cea29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EDEFF4-727E-497F-81A4-49E77D5EFF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B5ECD3-6EB4-48BC-AA34-682AEBAC05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FB2A47-4576-4A6B-B907-F5F316CEA298"/>
    <ds:schemaRef ds:uri="3e98ad9c-ddfd-4ad2-b695-8567c9dd5e07"/>
    <ds:schemaRef ds:uri="7e2d70f9-5586-41b5-8f2f-066df2cb2bca"/>
    <ds:schemaRef ds:uri="09fb2a47-4576-4a6b-b907-f5f316cea2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51A69B-C908-46C0-B486-2F23589B4C47}">
  <ds:schemaRefs>
    <ds:schemaRef ds:uri="http://schemas.microsoft.com/office/2006/metadata/properties"/>
    <ds:schemaRef ds:uri="http://schemas.microsoft.com/office/infopath/2007/PartnerControls"/>
    <ds:schemaRef ds:uri="3e98ad9c-ddfd-4ad2-b695-8567c9dd5e07"/>
    <ds:schemaRef ds:uri="7e2d70f9-5586-41b5-8f2f-066df2cb2bca"/>
    <ds:schemaRef ds:uri="09FB2A47-4576-4A6B-B907-F5F316CEA298"/>
    <ds:schemaRef ds:uri="09fb2a47-4576-4a6b-b907-f5f316cea298"/>
  </ds:schemaRefs>
</ds:datastoreItem>
</file>

<file path=customXml/itemProps4.xml><?xml version="1.0" encoding="utf-8"?>
<ds:datastoreItem xmlns:ds="http://schemas.openxmlformats.org/officeDocument/2006/customXml" ds:itemID="{9DA56845-B414-4651-BA4A-4A3037990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1787</Words>
  <Characters>9655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30RA040-240</vt:lpstr>
      <vt:lpstr>30RA040-240</vt:lpstr>
    </vt:vector>
  </TitlesOfParts>
  <Company>Carrier</Company>
  <LinksUpToDate>false</LinksUpToDate>
  <CharactersWithSpaces>11420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30RA040-240</dc:title>
  <dc:subject>Guide de prescription</dc:subject>
  <dc:creator>pifouchi</dc:creator>
  <dc:description>Version 09-03, Remplace: nouveau</dc:description>
  <cp:lastModifiedBy>Evangelia Peppa</cp:lastModifiedBy>
  <cp:revision>8</cp:revision>
  <cp:lastPrinted>2016-05-31T13:03:00Z</cp:lastPrinted>
  <dcterms:created xsi:type="dcterms:W3CDTF">2018-05-09T10:16:00Z</dcterms:created>
  <dcterms:modified xsi:type="dcterms:W3CDTF">2018-05-09T11:08:00Z</dcterms:modified>
  <cp:category>CMS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0x0101000E7AF8BB321F414BA8E3EE49346B8870</vt:lpwstr>
  </property>
  <property fmtid="{D5CDD505-2E9C-101B-9397-08002B2CF9AE}" pid="3" name="WorkflowChangePath">
    <vt:lpwstr>74877e67-fe5e-43e2-a22e-11fd08c271d2,11;</vt:lpwstr>
  </property>
  <property fmtid="{D5CDD505-2E9C-101B-9397-08002B2CF9AE}" pid="4" name="sseries">
    <vt:lpwstr>30WG/30WGA</vt:lpwstr>
  </property>
</Properties>
</file>